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ACBF" w14:textId="0ABAEF28" w:rsidR="007D51D0" w:rsidRPr="005F1B0D" w:rsidRDefault="007D51D0" w:rsidP="00ED2C57">
      <w:pPr>
        <w:jc w:val="center"/>
        <w:rPr>
          <w:b/>
          <w:i/>
          <w:iCs/>
          <w:color w:val="000000" w:themeColor="text1"/>
          <w:sz w:val="22"/>
          <w:szCs w:val="22"/>
        </w:rPr>
      </w:pPr>
      <w:r w:rsidRPr="005F1B0D">
        <w:rPr>
          <w:b/>
          <w:i/>
          <w:iCs/>
          <w:color w:val="000000" w:themeColor="text1"/>
          <w:sz w:val="22"/>
          <w:szCs w:val="22"/>
          <w:lang w:val="ro-MD"/>
        </w:rPr>
        <w:t xml:space="preserve">Monitorul oficial al RM </w:t>
      </w:r>
      <w:r w:rsidR="005F1B0D" w:rsidRPr="005F1B0D">
        <w:rPr>
          <w:b/>
          <w:i/>
          <w:iCs/>
          <w:color w:val="000000" w:themeColor="text1"/>
          <w:sz w:val="22"/>
          <w:szCs w:val="22"/>
          <w:lang w:val="ro-MD"/>
        </w:rPr>
        <w:t xml:space="preserve">№ 565-568 </w:t>
      </w:r>
      <w:proofErr w:type="spellStart"/>
      <w:r w:rsidR="005F1B0D" w:rsidRPr="005F1B0D">
        <w:rPr>
          <w:b/>
          <w:i/>
          <w:iCs/>
          <w:color w:val="000000" w:themeColor="text1"/>
          <w:sz w:val="22"/>
          <w:szCs w:val="22"/>
          <w:lang w:val="ro-MD"/>
        </w:rPr>
        <w:t>от</w:t>
      </w:r>
      <w:proofErr w:type="spellEnd"/>
      <w:r w:rsidR="005F1B0D" w:rsidRPr="005F1B0D">
        <w:rPr>
          <w:b/>
          <w:i/>
          <w:iCs/>
          <w:color w:val="000000" w:themeColor="text1"/>
          <w:sz w:val="22"/>
          <w:szCs w:val="22"/>
          <w:lang w:val="ro-MD"/>
        </w:rPr>
        <w:t xml:space="preserve"> 13.11.2025</w:t>
      </w:r>
      <w:r w:rsidR="005F1B0D" w:rsidRPr="005F1B0D">
        <w:rPr>
          <w:b/>
          <w:i/>
          <w:iCs/>
          <w:color w:val="000000" w:themeColor="text1"/>
          <w:sz w:val="22"/>
          <w:szCs w:val="22"/>
        </w:rPr>
        <w:t>,</w:t>
      </w:r>
      <w:r w:rsidR="005F1B0D" w:rsidRPr="005F1B0D">
        <w:rPr>
          <w:b/>
          <w:i/>
          <w:iCs/>
          <w:color w:val="000000" w:themeColor="text1"/>
          <w:sz w:val="22"/>
          <w:szCs w:val="22"/>
          <w:lang w:val="ro-MD"/>
        </w:rPr>
        <w:t xml:space="preserve"> </w:t>
      </w:r>
      <w:proofErr w:type="spellStart"/>
      <w:r w:rsidR="005F1B0D" w:rsidRPr="005F1B0D">
        <w:rPr>
          <w:b/>
          <w:i/>
          <w:iCs/>
          <w:color w:val="000000" w:themeColor="text1"/>
          <w:sz w:val="22"/>
          <w:szCs w:val="22"/>
          <w:lang w:val="ro-MD"/>
        </w:rPr>
        <w:t>ст</w:t>
      </w:r>
      <w:proofErr w:type="spellEnd"/>
      <w:r w:rsidR="005F1B0D" w:rsidRPr="005F1B0D">
        <w:rPr>
          <w:b/>
          <w:i/>
          <w:iCs/>
          <w:color w:val="000000" w:themeColor="text1"/>
          <w:sz w:val="22"/>
          <w:szCs w:val="22"/>
          <w:lang w:val="ro-MD"/>
        </w:rPr>
        <w:t>. 1000</w:t>
      </w:r>
    </w:p>
    <w:p w14:paraId="3E836840" w14:textId="77777777" w:rsidR="005F1B0D" w:rsidRPr="005F1B0D" w:rsidRDefault="005F1B0D" w:rsidP="00ED2C57">
      <w:pPr>
        <w:jc w:val="center"/>
        <w:rPr>
          <w:b/>
          <w:color w:val="000000" w:themeColor="text1"/>
          <w:sz w:val="22"/>
          <w:szCs w:val="22"/>
        </w:rPr>
      </w:pPr>
    </w:p>
    <w:p w14:paraId="427E160C" w14:textId="41F065EF" w:rsidR="00ED2C57" w:rsidRPr="00F9211A" w:rsidRDefault="00ED2C57" w:rsidP="00ED2C57">
      <w:pPr>
        <w:jc w:val="center"/>
        <w:rPr>
          <w:b/>
          <w:color w:val="000000" w:themeColor="text1"/>
          <w:sz w:val="22"/>
          <w:szCs w:val="22"/>
          <w:lang w:val="ru-MD"/>
        </w:rPr>
      </w:pPr>
      <w:r w:rsidRPr="00F9211A">
        <w:rPr>
          <w:b/>
          <w:color w:val="000000" w:themeColor="text1"/>
          <w:sz w:val="22"/>
          <w:szCs w:val="22"/>
          <w:lang w:val="ru-MD"/>
        </w:rPr>
        <w:t>НАЦИОНАЛЬНЫЙ БАНК МОЛДОВЫ</w:t>
      </w:r>
    </w:p>
    <w:p w14:paraId="7A20AFCF" w14:textId="77777777" w:rsidR="00ED2C57" w:rsidRPr="00F9211A" w:rsidRDefault="00ED2C57" w:rsidP="00ED2C57">
      <w:pPr>
        <w:jc w:val="center"/>
        <w:rPr>
          <w:b/>
          <w:color w:val="000000" w:themeColor="text1"/>
          <w:sz w:val="22"/>
          <w:szCs w:val="22"/>
          <w:lang w:val="ru-MD"/>
        </w:rPr>
      </w:pPr>
      <w:r w:rsidRPr="00F9211A">
        <w:rPr>
          <w:b/>
          <w:color w:val="000000" w:themeColor="text1"/>
          <w:sz w:val="22"/>
          <w:szCs w:val="22"/>
          <w:lang w:val="ru-MD"/>
        </w:rPr>
        <w:t>ИСПОЛНИТЕЛЬНЫЙ КОМИТЕТ</w:t>
      </w:r>
    </w:p>
    <w:p w14:paraId="53059627" w14:textId="70B4F45F" w:rsidR="00ED2C57" w:rsidRPr="00F9211A" w:rsidRDefault="00ED2C57" w:rsidP="00ED2C57">
      <w:pPr>
        <w:spacing w:before="120" w:after="120"/>
        <w:jc w:val="center"/>
        <w:rPr>
          <w:b/>
          <w:color w:val="000000" w:themeColor="text1"/>
          <w:sz w:val="22"/>
          <w:szCs w:val="22"/>
          <w:lang w:val="ru-MD"/>
        </w:rPr>
      </w:pPr>
      <w:r w:rsidRPr="00F9211A">
        <w:rPr>
          <w:b/>
          <w:color w:val="000000" w:themeColor="text1"/>
          <w:sz w:val="22"/>
          <w:szCs w:val="22"/>
          <w:lang w:val="ru-MD"/>
        </w:rPr>
        <w:t xml:space="preserve">ПОСТАНОВЛЕНИЕ № </w:t>
      </w:r>
      <w:r w:rsidR="00DD4EDC" w:rsidRPr="005F1B0D">
        <w:rPr>
          <w:b/>
          <w:color w:val="000000" w:themeColor="text1"/>
          <w:sz w:val="22"/>
          <w:szCs w:val="22"/>
          <w:lang w:val="ru-RU"/>
        </w:rPr>
        <w:t>254</w:t>
      </w:r>
    </w:p>
    <w:p w14:paraId="185E3D0C" w14:textId="690FD147" w:rsidR="00ED2C57" w:rsidRPr="00F9211A" w:rsidRDefault="00ED2C57" w:rsidP="00ED2C57">
      <w:pPr>
        <w:jc w:val="center"/>
        <w:rPr>
          <w:b/>
          <w:color w:val="000000" w:themeColor="text1"/>
          <w:sz w:val="22"/>
          <w:szCs w:val="22"/>
          <w:lang w:val="ru-MD"/>
        </w:rPr>
      </w:pPr>
      <w:r w:rsidRPr="00F9211A">
        <w:rPr>
          <w:b/>
          <w:color w:val="000000" w:themeColor="text1"/>
          <w:sz w:val="22"/>
          <w:szCs w:val="22"/>
          <w:lang w:val="ru-MD"/>
        </w:rPr>
        <w:t xml:space="preserve">от </w:t>
      </w:r>
      <w:r w:rsidR="00DD4EDC" w:rsidRPr="005F1B0D">
        <w:rPr>
          <w:b/>
          <w:color w:val="000000" w:themeColor="text1"/>
          <w:sz w:val="22"/>
          <w:szCs w:val="22"/>
          <w:lang w:val="ru-RU"/>
        </w:rPr>
        <w:t xml:space="preserve">6 </w:t>
      </w:r>
      <w:r w:rsidR="00DD4EDC">
        <w:rPr>
          <w:b/>
          <w:color w:val="000000" w:themeColor="text1"/>
          <w:sz w:val="22"/>
          <w:szCs w:val="22"/>
          <w:lang w:val="ru-RU"/>
        </w:rPr>
        <w:t>ноября</w:t>
      </w:r>
      <w:r w:rsidRPr="00F9211A">
        <w:rPr>
          <w:b/>
          <w:color w:val="000000" w:themeColor="text1"/>
          <w:sz w:val="22"/>
          <w:szCs w:val="22"/>
          <w:lang w:val="ru-MD"/>
        </w:rPr>
        <w:t xml:space="preserve"> 2025</w:t>
      </w:r>
      <w:r w:rsidR="00CC7759">
        <w:rPr>
          <w:b/>
          <w:color w:val="000000" w:themeColor="text1"/>
          <w:sz w:val="22"/>
          <w:szCs w:val="22"/>
          <w:lang w:val="ru-MD"/>
        </w:rPr>
        <w:t xml:space="preserve"> г.</w:t>
      </w:r>
    </w:p>
    <w:p w14:paraId="5F04E27E" w14:textId="77A2D10F" w:rsidR="00C218F4" w:rsidRPr="00F9211A" w:rsidRDefault="00AD6703" w:rsidP="00C218F4">
      <w:pPr>
        <w:shd w:val="clear" w:color="auto" w:fill="FFFFFF"/>
        <w:spacing w:before="165" w:after="165"/>
        <w:jc w:val="center"/>
        <w:outlineLvl w:val="3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О</w:t>
      </w:r>
      <w:r w:rsidR="00C218F4" w:rsidRPr="00F9211A">
        <w:rPr>
          <w:b/>
          <w:bCs/>
          <w:color w:val="000000" w:themeColor="text1"/>
          <w:sz w:val="22"/>
          <w:szCs w:val="22"/>
          <w:lang w:val="ru-MD" w:eastAsia="ro-MD"/>
        </w:rPr>
        <w:t>б утверждении Инструкции о порядке</w:t>
      </w: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C218F4" w:rsidRPr="00F9211A">
        <w:rPr>
          <w:b/>
          <w:bCs/>
          <w:color w:val="000000" w:themeColor="text1"/>
          <w:sz w:val="22"/>
          <w:szCs w:val="22"/>
          <w:lang w:val="ru-MD" w:eastAsia="ro-MD"/>
        </w:rPr>
        <w:t>представления отчетов в Национальный</w:t>
      </w:r>
      <w:r w:rsidR="00C218F4" w:rsidRPr="00F9211A">
        <w:rPr>
          <w:b/>
          <w:bCs/>
          <w:color w:val="000000" w:themeColor="text1"/>
          <w:sz w:val="22"/>
          <w:szCs w:val="22"/>
          <w:lang w:val="ru-MD" w:eastAsia="ro-MD"/>
        </w:rPr>
        <w:br/>
        <w:t>банк Молдовы обменными валютными</w:t>
      </w:r>
      <w:r w:rsidR="008F6CBB" w:rsidRPr="008F6CBB">
        <w:rPr>
          <w:b/>
          <w:bCs/>
          <w:color w:val="000000" w:themeColor="text1"/>
          <w:sz w:val="22"/>
          <w:szCs w:val="22"/>
          <w:lang w:val="ru-RU" w:eastAsia="ro-MD"/>
        </w:rPr>
        <w:t xml:space="preserve"> </w:t>
      </w:r>
      <w:r w:rsidR="00C218F4" w:rsidRPr="00F9211A">
        <w:rPr>
          <w:b/>
          <w:bCs/>
          <w:color w:val="000000" w:themeColor="text1"/>
          <w:sz w:val="22"/>
          <w:szCs w:val="22"/>
          <w:lang w:val="ru-MD" w:eastAsia="ro-MD"/>
        </w:rPr>
        <w:t>кассами и гостиницами</w:t>
      </w:r>
    </w:p>
    <w:p w14:paraId="4F91D2F8" w14:textId="6333C34E" w:rsidR="00C42724" w:rsidRPr="00F9211A" w:rsidRDefault="00AD6703" w:rsidP="00156EEF">
      <w:pPr>
        <w:tabs>
          <w:tab w:val="left" w:pos="426"/>
        </w:tabs>
        <w:ind w:firstLine="567"/>
        <w:jc w:val="both"/>
        <w:rPr>
          <w:color w:val="000000" w:themeColor="text1"/>
          <w:sz w:val="22"/>
          <w:szCs w:val="22"/>
          <w:shd w:val="clear" w:color="auto" w:fill="FFFFFF"/>
          <w:lang w:val="ru-MD"/>
        </w:rPr>
      </w:pP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На основании </w:t>
      </w:r>
      <w:r w:rsidR="00C50592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п</w:t>
      </w:r>
      <w:proofErr w:type="spellStart"/>
      <w:r w:rsidR="008F6CBB">
        <w:rPr>
          <w:color w:val="000000" w:themeColor="text1"/>
          <w:sz w:val="22"/>
          <w:szCs w:val="22"/>
          <w:shd w:val="clear" w:color="auto" w:fill="FFFFFF"/>
          <w:lang w:val="ru-RU"/>
        </w:rPr>
        <w:t>ункта</w:t>
      </w:r>
      <w:proofErr w:type="spellEnd"/>
      <w:r w:rsidR="008F6CBB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="00C50592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а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) ст</w:t>
      </w:r>
      <w:r w:rsidR="008F6CBB">
        <w:rPr>
          <w:color w:val="000000" w:themeColor="text1"/>
          <w:sz w:val="22"/>
          <w:szCs w:val="22"/>
          <w:shd w:val="clear" w:color="auto" w:fill="FFFFFF"/>
          <w:lang w:val="ru-MD"/>
        </w:rPr>
        <w:t>атьи</w:t>
      </w:r>
      <w:r w:rsidR="00C50592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5</w:t>
      </w:r>
      <w:r w:rsidR="00EA15B6">
        <w:rPr>
          <w:color w:val="000000" w:themeColor="text1"/>
          <w:sz w:val="22"/>
          <w:szCs w:val="22"/>
          <w:shd w:val="clear" w:color="auto" w:fill="FFFFFF"/>
          <w:lang w:val="ru-MD"/>
        </w:rPr>
        <w:t>1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и ст</w:t>
      </w:r>
      <w:r w:rsidR="008F6CBB">
        <w:rPr>
          <w:color w:val="000000" w:themeColor="text1"/>
          <w:sz w:val="22"/>
          <w:szCs w:val="22"/>
          <w:shd w:val="clear" w:color="auto" w:fill="FFFFFF"/>
          <w:lang w:val="ru-MD"/>
        </w:rPr>
        <w:t>атьи</w:t>
      </w:r>
      <w:r w:rsidR="00C50592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52 Закона </w:t>
      </w:r>
      <w:r w:rsidR="002D31A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№548/1995 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 Национальном банке Молдовы (повторное опубликование: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Monitorul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Oficial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al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Republicii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Moldova, 2015 г.</w:t>
      </w:r>
      <w:r w:rsidR="0099083A">
        <w:rPr>
          <w:color w:val="000000" w:themeColor="text1"/>
          <w:sz w:val="22"/>
          <w:szCs w:val="22"/>
          <w:shd w:val="clear" w:color="auto" w:fill="FFFFFF"/>
          <w:lang w:val="ro-MD"/>
        </w:rPr>
        <w:t>,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№297-300, ст.544), с последующими изменениями, части (10) статьи 43</w:t>
      </w:r>
      <w:r w:rsidR="008F6CBB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и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статьи 67 Закона </w:t>
      </w:r>
      <w:r w:rsidR="002D31A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№62/2008 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 валютном регулировании (</w:t>
      </w:r>
      <w:r w:rsidR="00C4272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повторное опубликование: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Monitorul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Oficial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al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proofErr w:type="spellStart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Republicii</w:t>
      </w:r>
      <w:proofErr w:type="spellEnd"/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Moldova, 20</w:t>
      </w:r>
      <w:r w:rsidR="00C4272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16</w:t>
      </w:r>
      <w:r w:rsidR="002A3657">
        <w:rPr>
          <w:color w:val="000000" w:themeColor="text1"/>
          <w:sz w:val="22"/>
          <w:szCs w:val="22"/>
          <w:shd w:val="clear" w:color="auto" w:fill="FFFFFF"/>
          <w:lang w:val="ro-MD"/>
        </w:rPr>
        <w:t xml:space="preserve"> </w:t>
      </w:r>
      <w:r w:rsidR="002A3657">
        <w:rPr>
          <w:color w:val="000000" w:themeColor="text1"/>
          <w:sz w:val="22"/>
          <w:szCs w:val="22"/>
          <w:shd w:val="clear" w:color="auto" w:fill="FFFFFF"/>
          <w:lang w:val="ru-RU"/>
        </w:rPr>
        <w:t>г.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, №</w:t>
      </w:r>
      <w:r w:rsidR="00C4272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423-429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, ст.</w:t>
      </w:r>
      <w:r w:rsidR="00C4272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859</w:t>
      </w:r>
      <w:r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), с последующими изменениями, Исполнительный комитет Национального банка Молдовы </w:t>
      </w:r>
    </w:p>
    <w:p w14:paraId="38BD16D7" w14:textId="77777777" w:rsidR="00C42724" w:rsidRPr="00F9211A" w:rsidRDefault="00C42724" w:rsidP="00156EEF">
      <w:pPr>
        <w:tabs>
          <w:tab w:val="left" w:pos="426"/>
        </w:tabs>
        <w:ind w:firstLine="567"/>
        <w:jc w:val="both"/>
        <w:rPr>
          <w:b/>
          <w:bCs/>
          <w:color w:val="000000" w:themeColor="text1"/>
          <w:sz w:val="22"/>
          <w:szCs w:val="22"/>
          <w:shd w:val="clear" w:color="auto" w:fill="FFFFFF"/>
          <w:lang w:val="ru-MD"/>
        </w:rPr>
      </w:pPr>
    </w:p>
    <w:p w14:paraId="1A4C5BE3" w14:textId="285750A2" w:rsidR="00AD6703" w:rsidRPr="00F9211A" w:rsidRDefault="00AD6703" w:rsidP="00156EEF">
      <w:pPr>
        <w:tabs>
          <w:tab w:val="left" w:pos="426"/>
        </w:tabs>
        <w:ind w:firstLine="567"/>
        <w:jc w:val="both"/>
        <w:rPr>
          <w:b/>
          <w:bCs/>
          <w:color w:val="000000" w:themeColor="text1"/>
          <w:sz w:val="22"/>
          <w:szCs w:val="22"/>
          <w:shd w:val="clear" w:color="auto" w:fill="FFFFFF"/>
          <w:lang w:val="ru-MD"/>
        </w:rPr>
      </w:pPr>
      <w:r w:rsidRPr="00F9211A">
        <w:rPr>
          <w:b/>
          <w:bCs/>
          <w:color w:val="000000" w:themeColor="text1"/>
          <w:sz w:val="22"/>
          <w:szCs w:val="22"/>
          <w:shd w:val="clear" w:color="auto" w:fill="FFFFFF"/>
          <w:lang w:val="ru-MD"/>
        </w:rPr>
        <w:t>ПОСТАНОВЛЯЕТ:</w:t>
      </w:r>
    </w:p>
    <w:p w14:paraId="117A1F16" w14:textId="77777777" w:rsidR="00AD6703" w:rsidRPr="00F9211A" w:rsidRDefault="00AD6703" w:rsidP="00156EEF">
      <w:pPr>
        <w:tabs>
          <w:tab w:val="left" w:pos="426"/>
        </w:tabs>
        <w:ind w:firstLine="567"/>
        <w:jc w:val="both"/>
        <w:rPr>
          <w:color w:val="000000" w:themeColor="text1"/>
          <w:sz w:val="22"/>
          <w:szCs w:val="22"/>
          <w:lang w:val="ru-MD"/>
        </w:rPr>
      </w:pPr>
    </w:p>
    <w:p w14:paraId="28E42CCC" w14:textId="5772214A" w:rsidR="00711270" w:rsidRPr="00F9211A" w:rsidRDefault="00711270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 xml:space="preserve">1. </w:t>
      </w:r>
      <w:r w:rsidR="003D4BC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Утвердить Инструкцию о порядке представления отчетов в Национальный банк Молдовы обменными валютными кассами и гостиницами </w:t>
      </w:r>
      <w:r w:rsidR="003D4BC1" w:rsidRPr="00F9211A">
        <w:rPr>
          <w:color w:val="000000" w:themeColor="text1"/>
          <w:sz w:val="22"/>
          <w:szCs w:val="22"/>
          <w:lang w:val="ru-MD"/>
        </w:rPr>
        <w:t>(прилагается</w:t>
      </w:r>
      <w:r w:rsidR="000B4437" w:rsidRPr="00F9211A">
        <w:rPr>
          <w:color w:val="000000" w:themeColor="text1"/>
          <w:sz w:val="22"/>
          <w:szCs w:val="22"/>
          <w:lang w:val="ru-MD"/>
        </w:rPr>
        <w:t>).</w:t>
      </w:r>
    </w:p>
    <w:p w14:paraId="4B47B1DD" w14:textId="77777777" w:rsidR="00711270" w:rsidRPr="00F9211A" w:rsidRDefault="00711270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</w:p>
    <w:p w14:paraId="2B394434" w14:textId="246BC68A" w:rsidR="00156EEF" w:rsidRPr="00F9211A" w:rsidRDefault="00711270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>2</w:t>
      </w:r>
      <w:r w:rsidR="00156EEF" w:rsidRPr="00F9211A">
        <w:rPr>
          <w:color w:val="000000" w:themeColor="text1"/>
          <w:sz w:val="22"/>
          <w:szCs w:val="22"/>
          <w:lang w:val="ru-MD"/>
        </w:rPr>
        <w:t>.</w:t>
      </w:r>
      <w:r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3E5382" w:rsidRPr="00F9211A">
        <w:rPr>
          <w:color w:val="000000" w:themeColor="text1"/>
          <w:sz w:val="22"/>
          <w:szCs w:val="22"/>
          <w:lang w:val="ru-MD"/>
        </w:rPr>
        <w:t>Признать утратившим силу Постановлени</w:t>
      </w:r>
      <w:r w:rsidR="000E389B">
        <w:rPr>
          <w:color w:val="000000" w:themeColor="text1"/>
          <w:sz w:val="22"/>
          <w:szCs w:val="22"/>
          <w:lang w:val="ru-MD"/>
        </w:rPr>
        <w:t>е</w:t>
      </w:r>
      <w:r w:rsidR="003E5382" w:rsidRPr="00F9211A">
        <w:rPr>
          <w:color w:val="000000" w:themeColor="text1"/>
          <w:sz w:val="22"/>
          <w:szCs w:val="22"/>
          <w:lang w:val="ru-MD"/>
        </w:rPr>
        <w:t xml:space="preserve"> Исполнительного комитета </w:t>
      </w:r>
      <w:r w:rsidR="00DD302F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Национального банка Молдовы № </w:t>
      </w:r>
      <w:r w:rsidRPr="00F9211A">
        <w:rPr>
          <w:color w:val="000000" w:themeColor="text1"/>
          <w:sz w:val="22"/>
          <w:szCs w:val="22"/>
          <w:lang w:val="ru-MD"/>
        </w:rPr>
        <w:t xml:space="preserve">296/2016 </w:t>
      </w:r>
      <w:r w:rsidR="00DD302F" w:rsidRPr="00F9211A">
        <w:rPr>
          <w:color w:val="000000" w:themeColor="text1"/>
          <w:sz w:val="22"/>
          <w:szCs w:val="22"/>
          <w:lang w:val="ru-MD"/>
        </w:rPr>
        <w:t xml:space="preserve">об утверждении Инструкции </w:t>
      </w:r>
      <w:r w:rsidR="006512BC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 порядке представления отчетов в Национальный банк Молдовы обменными валютными кассами и гостиницами </w:t>
      </w:r>
      <w:r w:rsidR="00156EEF" w:rsidRPr="00F9211A">
        <w:rPr>
          <w:color w:val="000000" w:themeColor="text1"/>
          <w:sz w:val="22"/>
          <w:szCs w:val="22"/>
          <w:lang w:val="ru-MD"/>
        </w:rPr>
        <w:t>(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Monitorul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Oficial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al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Republicii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Moldova, 2016</w:t>
      </w:r>
      <w:r w:rsidR="002A3657">
        <w:rPr>
          <w:color w:val="000000" w:themeColor="text1"/>
          <w:sz w:val="22"/>
          <w:szCs w:val="22"/>
          <w:lang w:val="ru-MD"/>
        </w:rPr>
        <w:t xml:space="preserve"> г.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, </w:t>
      </w:r>
      <w:r w:rsidR="006512BC" w:rsidRPr="00F9211A">
        <w:rPr>
          <w:color w:val="000000" w:themeColor="text1"/>
          <w:sz w:val="22"/>
          <w:szCs w:val="22"/>
          <w:lang w:val="ru-MD"/>
        </w:rPr>
        <w:t>№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 388-398, </w:t>
      </w:r>
      <w:r w:rsidR="006512BC" w:rsidRPr="00F9211A">
        <w:rPr>
          <w:color w:val="000000" w:themeColor="text1"/>
          <w:sz w:val="22"/>
          <w:szCs w:val="22"/>
          <w:lang w:val="ru-MD"/>
        </w:rPr>
        <w:t>ст</w:t>
      </w:r>
      <w:r w:rsidR="00156EEF" w:rsidRPr="00F9211A">
        <w:rPr>
          <w:color w:val="000000" w:themeColor="text1"/>
          <w:sz w:val="22"/>
          <w:szCs w:val="22"/>
          <w:lang w:val="ru-MD"/>
        </w:rPr>
        <w:t>.1942)</w:t>
      </w:r>
      <w:r w:rsidR="000B4437" w:rsidRPr="00F9211A">
        <w:rPr>
          <w:color w:val="000000" w:themeColor="text1"/>
          <w:sz w:val="22"/>
          <w:szCs w:val="22"/>
          <w:lang w:val="ru-MD"/>
        </w:rPr>
        <w:t>,</w:t>
      </w:r>
      <w:r w:rsidR="006512BC" w:rsidRPr="00F9211A">
        <w:rPr>
          <w:color w:val="000000" w:themeColor="text1"/>
          <w:sz w:val="22"/>
          <w:szCs w:val="22"/>
          <w:lang w:val="ru-MD"/>
        </w:rPr>
        <w:t xml:space="preserve"> с последующими изменениями</w:t>
      </w:r>
      <w:r w:rsidRPr="00F9211A">
        <w:rPr>
          <w:color w:val="000000" w:themeColor="text1"/>
          <w:sz w:val="22"/>
          <w:szCs w:val="22"/>
          <w:lang w:val="ru-MD"/>
        </w:rPr>
        <w:t xml:space="preserve">. </w:t>
      </w:r>
    </w:p>
    <w:p w14:paraId="193852FB" w14:textId="77777777" w:rsidR="00156EEF" w:rsidRPr="00F9211A" w:rsidRDefault="00156EEF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</w:p>
    <w:p w14:paraId="16FB653E" w14:textId="378FA2F9" w:rsidR="00156EEF" w:rsidRPr="00F9211A" w:rsidRDefault="00711270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>3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. </w:t>
      </w:r>
      <w:r w:rsidR="003E5382" w:rsidRPr="00F9211A">
        <w:rPr>
          <w:color w:val="000000" w:themeColor="text1"/>
          <w:sz w:val="22"/>
          <w:szCs w:val="22"/>
          <w:lang w:val="ru-MD"/>
        </w:rPr>
        <w:t>Признать утратившим силу Постановлени</w:t>
      </w:r>
      <w:r w:rsidR="000E389B">
        <w:rPr>
          <w:color w:val="000000" w:themeColor="text1"/>
          <w:sz w:val="22"/>
          <w:szCs w:val="22"/>
          <w:lang w:val="ru-MD"/>
        </w:rPr>
        <w:t>е</w:t>
      </w:r>
      <w:r w:rsidR="003E5382" w:rsidRPr="00F9211A">
        <w:rPr>
          <w:color w:val="000000" w:themeColor="text1"/>
          <w:sz w:val="22"/>
          <w:szCs w:val="22"/>
          <w:lang w:val="ru-MD"/>
        </w:rPr>
        <w:t xml:space="preserve"> Административного совета </w:t>
      </w:r>
      <w:r w:rsidR="00DC4E30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Национального банка Молдовы № 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232/2011 </w:t>
      </w:r>
      <w:r w:rsidR="00CF4AA1" w:rsidRPr="00F9211A">
        <w:rPr>
          <w:color w:val="000000" w:themeColor="text1"/>
          <w:sz w:val="22"/>
          <w:szCs w:val="22"/>
          <w:lang w:val="ru-MD"/>
        </w:rPr>
        <w:t xml:space="preserve">об утверждении Инструкции </w:t>
      </w:r>
      <w:r w:rsidR="00CF4AA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 порядке представления в Национальный банк Молдовы обменными валютными кассами и гостиницами отчетов в электронной форме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 (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Monitorul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Oficial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al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proofErr w:type="spellStart"/>
      <w:r w:rsidR="00156EEF" w:rsidRPr="00F9211A">
        <w:rPr>
          <w:color w:val="000000" w:themeColor="text1"/>
          <w:sz w:val="22"/>
          <w:szCs w:val="22"/>
          <w:lang w:val="ru-MD"/>
        </w:rPr>
        <w:t>Republicii</w:t>
      </w:r>
      <w:proofErr w:type="spellEnd"/>
      <w:r w:rsidR="00156EEF" w:rsidRPr="00F9211A">
        <w:rPr>
          <w:color w:val="000000" w:themeColor="text1"/>
          <w:sz w:val="22"/>
          <w:szCs w:val="22"/>
          <w:lang w:val="ru-MD"/>
        </w:rPr>
        <w:t xml:space="preserve"> Moldova, 2011</w:t>
      </w:r>
      <w:r w:rsidR="002A3657">
        <w:rPr>
          <w:color w:val="000000" w:themeColor="text1"/>
          <w:sz w:val="22"/>
          <w:szCs w:val="22"/>
          <w:lang w:val="ru-MD"/>
        </w:rPr>
        <w:t xml:space="preserve"> г.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, </w:t>
      </w:r>
      <w:r w:rsidR="00CF4AA1" w:rsidRPr="00F9211A">
        <w:rPr>
          <w:color w:val="000000" w:themeColor="text1"/>
          <w:sz w:val="22"/>
          <w:szCs w:val="22"/>
          <w:lang w:val="ru-MD"/>
        </w:rPr>
        <w:t xml:space="preserve">№ 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227-232, </w:t>
      </w:r>
      <w:r w:rsidR="00CF4AA1" w:rsidRPr="00F9211A">
        <w:rPr>
          <w:color w:val="000000" w:themeColor="text1"/>
          <w:sz w:val="22"/>
          <w:szCs w:val="22"/>
          <w:lang w:val="ru-MD"/>
        </w:rPr>
        <w:t>ст</w:t>
      </w:r>
      <w:r w:rsidR="00156EEF" w:rsidRPr="00F9211A">
        <w:rPr>
          <w:color w:val="000000" w:themeColor="text1"/>
          <w:sz w:val="22"/>
          <w:szCs w:val="22"/>
          <w:lang w:val="ru-MD"/>
        </w:rPr>
        <w:t>.2097)</w:t>
      </w:r>
      <w:r w:rsidR="000B4437" w:rsidRPr="00F9211A">
        <w:rPr>
          <w:color w:val="000000" w:themeColor="text1"/>
          <w:sz w:val="22"/>
          <w:szCs w:val="22"/>
          <w:lang w:val="ru-MD"/>
        </w:rPr>
        <w:t xml:space="preserve">, </w:t>
      </w:r>
      <w:r w:rsidR="00CF4AA1" w:rsidRPr="00F9211A">
        <w:rPr>
          <w:color w:val="000000" w:themeColor="text1"/>
          <w:sz w:val="22"/>
          <w:szCs w:val="22"/>
          <w:lang w:val="ru-MD"/>
        </w:rPr>
        <w:t>с последующими изменениями</w:t>
      </w:r>
      <w:r w:rsidR="00156EEF" w:rsidRPr="00F9211A">
        <w:rPr>
          <w:color w:val="000000" w:themeColor="text1"/>
          <w:sz w:val="22"/>
          <w:szCs w:val="22"/>
          <w:lang w:val="ru-MD"/>
        </w:rPr>
        <w:t>.</w:t>
      </w:r>
    </w:p>
    <w:p w14:paraId="4567C4CE" w14:textId="77777777" w:rsidR="00156EEF" w:rsidRPr="00F9211A" w:rsidRDefault="00156EEF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</w:p>
    <w:p w14:paraId="618CDD6E" w14:textId="032B4557" w:rsidR="001036CA" w:rsidRPr="00F9211A" w:rsidRDefault="00711270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>4</w:t>
      </w:r>
      <w:r w:rsidR="00156EEF" w:rsidRPr="00F9211A">
        <w:rPr>
          <w:color w:val="000000" w:themeColor="text1"/>
          <w:sz w:val="22"/>
          <w:szCs w:val="22"/>
          <w:lang w:val="ru-MD"/>
        </w:rPr>
        <w:t>.</w:t>
      </w:r>
      <w:r w:rsidR="001036CA"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4017E7" w:rsidRPr="000D22DF">
        <w:rPr>
          <w:color w:val="000000" w:themeColor="text1"/>
          <w:sz w:val="22"/>
          <w:szCs w:val="22"/>
          <w:lang w:val="ru-MD"/>
        </w:rPr>
        <w:t>Перв</w:t>
      </w:r>
      <w:r w:rsidR="000D22DF" w:rsidRPr="000D22DF">
        <w:rPr>
          <w:color w:val="000000" w:themeColor="text1"/>
          <w:sz w:val="22"/>
          <w:szCs w:val="22"/>
          <w:lang w:val="ru-MD"/>
        </w:rPr>
        <w:t>ые</w:t>
      </w:r>
      <w:r w:rsidR="004017E7" w:rsidRPr="000D22DF">
        <w:rPr>
          <w:color w:val="000000" w:themeColor="text1"/>
          <w:sz w:val="22"/>
          <w:szCs w:val="22"/>
          <w:lang w:val="ru-MD"/>
        </w:rPr>
        <w:t xml:space="preserve"> ежемесячн</w:t>
      </w:r>
      <w:r w:rsidR="000D22DF" w:rsidRPr="000D22DF">
        <w:rPr>
          <w:color w:val="000000" w:themeColor="text1"/>
          <w:sz w:val="22"/>
          <w:szCs w:val="22"/>
          <w:lang w:val="ru-MD"/>
        </w:rPr>
        <w:t>ые</w:t>
      </w:r>
      <w:r w:rsidR="004017E7" w:rsidRPr="000D22DF">
        <w:rPr>
          <w:color w:val="000000" w:themeColor="text1"/>
          <w:sz w:val="22"/>
          <w:szCs w:val="22"/>
          <w:lang w:val="ru-MD"/>
        </w:rPr>
        <w:t xml:space="preserve"> отчет</w:t>
      </w:r>
      <w:r w:rsidR="000D22DF" w:rsidRPr="000D22DF">
        <w:rPr>
          <w:color w:val="000000" w:themeColor="text1"/>
          <w:sz w:val="22"/>
          <w:szCs w:val="22"/>
          <w:lang w:val="ru-MD"/>
        </w:rPr>
        <w:t>ы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 в соответствии с положениями инструкции, указанной в пункте 1 настоящего постановления, буд</w:t>
      </w:r>
      <w:r w:rsidR="000D22DF">
        <w:rPr>
          <w:color w:val="000000" w:themeColor="text1"/>
          <w:sz w:val="22"/>
          <w:szCs w:val="22"/>
          <w:lang w:val="ru-MD"/>
        </w:rPr>
        <w:t>у</w:t>
      </w:r>
      <w:r w:rsidR="004017E7" w:rsidRPr="00F9211A">
        <w:rPr>
          <w:color w:val="000000" w:themeColor="text1"/>
          <w:sz w:val="22"/>
          <w:szCs w:val="22"/>
          <w:lang w:val="ru-MD"/>
        </w:rPr>
        <w:t>т представлен</w:t>
      </w:r>
      <w:r w:rsidR="000D22DF">
        <w:rPr>
          <w:color w:val="000000" w:themeColor="text1"/>
          <w:sz w:val="22"/>
          <w:szCs w:val="22"/>
          <w:lang w:val="ru-MD"/>
        </w:rPr>
        <w:t>ы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 ​​за </w:t>
      </w:r>
      <w:r w:rsidR="002A3657">
        <w:rPr>
          <w:color w:val="000000" w:themeColor="text1"/>
          <w:sz w:val="22"/>
          <w:szCs w:val="22"/>
          <w:lang w:val="ru-MD"/>
        </w:rPr>
        <w:t xml:space="preserve">месяц </w:t>
      </w:r>
      <w:r w:rsidR="0061371C">
        <w:rPr>
          <w:color w:val="000000" w:themeColor="text1"/>
          <w:sz w:val="22"/>
          <w:szCs w:val="22"/>
          <w:lang w:val="ru-MD"/>
        </w:rPr>
        <w:t xml:space="preserve">январь </w:t>
      </w:r>
      <w:proofErr w:type="gramStart"/>
      <w:r w:rsidR="0061371C">
        <w:rPr>
          <w:color w:val="000000" w:themeColor="text1"/>
          <w:sz w:val="22"/>
          <w:szCs w:val="22"/>
          <w:lang w:val="ru-MD"/>
        </w:rPr>
        <w:t xml:space="preserve">2026 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 года</w:t>
      </w:r>
      <w:proofErr w:type="gramEnd"/>
      <w:r w:rsidR="004017E7" w:rsidRPr="00F9211A">
        <w:rPr>
          <w:color w:val="000000" w:themeColor="text1"/>
          <w:sz w:val="22"/>
          <w:szCs w:val="22"/>
          <w:lang w:val="ru-MD"/>
        </w:rPr>
        <w:t xml:space="preserve">. </w:t>
      </w:r>
      <w:r w:rsidR="004017E7" w:rsidRPr="006826E6">
        <w:rPr>
          <w:color w:val="000000" w:themeColor="text1"/>
          <w:sz w:val="22"/>
          <w:szCs w:val="22"/>
          <w:lang w:val="ru-MD"/>
        </w:rPr>
        <w:t>Последн</w:t>
      </w:r>
      <w:r w:rsidR="000D22DF" w:rsidRPr="006826E6">
        <w:rPr>
          <w:color w:val="000000" w:themeColor="text1"/>
          <w:sz w:val="22"/>
          <w:szCs w:val="22"/>
          <w:lang w:val="ru-MD"/>
        </w:rPr>
        <w:t>ие</w:t>
      </w:r>
      <w:r w:rsidR="004017E7" w:rsidRPr="006826E6">
        <w:rPr>
          <w:color w:val="000000" w:themeColor="text1"/>
          <w:sz w:val="22"/>
          <w:szCs w:val="22"/>
          <w:lang w:val="ru-MD"/>
        </w:rPr>
        <w:t xml:space="preserve"> ежемесячн</w:t>
      </w:r>
      <w:r w:rsidR="000D22DF" w:rsidRPr="006826E6">
        <w:rPr>
          <w:color w:val="000000" w:themeColor="text1"/>
          <w:sz w:val="22"/>
          <w:szCs w:val="22"/>
          <w:lang w:val="ru-MD"/>
        </w:rPr>
        <w:t>ые</w:t>
      </w:r>
      <w:r w:rsidR="004017E7" w:rsidRPr="006826E6">
        <w:rPr>
          <w:color w:val="000000" w:themeColor="text1"/>
          <w:sz w:val="22"/>
          <w:szCs w:val="22"/>
          <w:lang w:val="ru-MD"/>
        </w:rPr>
        <w:t xml:space="preserve"> отчет</w:t>
      </w:r>
      <w:r w:rsidR="000D22DF" w:rsidRPr="006826E6">
        <w:rPr>
          <w:color w:val="000000" w:themeColor="text1"/>
          <w:sz w:val="22"/>
          <w:szCs w:val="22"/>
          <w:lang w:val="ru-MD"/>
        </w:rPr>
        <w:t>ы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 в соответствии с положениями инструкции, указанной в пункте 2 настоящего постановления, буд</w:t>
      </w:r>
      <w:r w:rsidR="000D22DF">
        <w:rPr>
          <w:color w:val="000000" w:themeColor="text1"/>
          <w:sz w:val="22"/>
          <w:szCs w:val="22"/>
          <w:lang w:val="ru-MD"/>
        </w:rPr>
        <w:t>у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т </w:t>
      </w:r>
      <w:r w:rsidR="000D22DF">
        <w:rPr>
          <w:color w:val="000000" w:themeColor="text1"/>
          <w:sz w:val="22"/>
          <w:szCs w:val="22"/>
          <w:lang w:val="ru-MD"/>
        </w:rPr>
        <w:t>представлены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 ​​за </w:t>
      </w:r>
      <w:r w:rsidR="002A3657">
        <w:rPr>
          <w:color w:val="000000" w:themeColor="text1"/>
          <w:sz w:val="22"/>
          <w:szCs w:val="22"/>
          <w:lang w:val="ru-MD"/>
        </w:rPr>
        <w:t xml:space="preserve">месяц </w:t>
      </w:r>
      <w:proofErr w:type="gramStart"/>
      <w:r w:rsidR="0061371C">
        <w:rPr>
          <w:color w:val="000000" w:themeColor="text1"/>
          <w:sz w:val="22"/>
          <w:szCs w:val="22"/>
          <w:lang w:val="ru-MD"/>
        </w:rPr>
        <w:t xml:space="preserve">декабрь </w:t>
      </w:r>
      <w:r w:rsidR="004017E7" w:rsidRPr="00F9211A">
        <w:rPr>
          <w:color w:val="000000" w:themeColor="text1"/>
          <w:sz w:val="22"/>
          <w:szCs w:val="22"/>
          <w:lang w:val="ru-MD"/>
        </w:rPr>
        <w:t xml:space="preserve"> 2025</w:t>
      </w:r>
      <w:proofErr w:type="gramEnd"/>
      <w:r w:rsidR="004017E7" w:rsidRPr="00F9211A">
        <w:rPr>
          <w:color w:val="000000" w:themeColor="text1"/>
          <w:sz w:val="22"/>
          <w:szCs w:val="22"/>
          <w:lang w:val="ru-MD"/>
        </w:rPr>
        <w:t xml:space="preserve"> года</w:t>
      </w:r>
      <w:r w:rsidR="001036CA" w:rsidRPr="00F9211A">
        <w:rPr>
          <w:color w:val="000000" w:themeColor="text1"/>
          <w:sz w:val="22"/>
          <w:szCs w:val="22"/>
          <w:lang w:val="ru-MD"/>
        </w:rPr>
        <w:t>.</w:t>
      </w:r>
    </w:p>
    <w:p w14:paraId="5894C8C6" w14:textId="77777777" w:rsidR="001036CA" w:rsidRPr="00F9211A" w:rsidRDefault="001036CA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</w:p>
    <w:p w14:paraId="38F5DF0A" w14:textId="2FF74694" w:rsidR="00156EEF" w:rsidRPr="00F9211A" w:rsidRDefault="001036CA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>5.</w:t>
      </w:r>
      <w:r w:rsidR="00156EEF"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F455A1" w:rsidRPr="00F9211A">
        <w:rPr>
          <w:color w:val="000000" w:themeColor="text1"/>
          <w:sz w:val="22"/>
          <w:szCs w:val="22"/>
          <w:lang w:val="ru-MD"/>
        </w:rPr>
        <w:t xml:space="preserve">Настоящее постановление вступает в силу с 1 </w:t>
      </w:r>
      <w:r w:rsidR="0061371C">
        <w:rPr>
          <w:color w:val="000000" w:themeColor="text1"/>
          <w:sz w:val="22"/>
          <w:szCs w:val="22"/>
          <w:lang w:val="ru-MD"/>
        </w:rPr>
        <w:t xml:space="preserve">января 2026 </w:t>
      </w:r>
      <w:r w:rsidR="00F455A1" w:rsidRPr="00F9211A">
        <w:rPr>
          <w:color w:val="000000" w:themeColor="text1"/>
          <w:sz w:val="22"/>
          <w:szCs w:val="22"/>
          <w:lang w:val="ru-MD"/>
        </w:rPr>
        <w:t xml:space="preserve">  года.</w:t>
      </w:r>
      <w:r w:rsidR="009D5091" w:rsidRPr="00F9211A">
        <w:rPr>
          <w:color w:val="000000" w:themeColor="text1"/>
          <w:sz w:val="22"/>
          <w:szCs w:val="22"/>
          <w:lang w:val="ru-MD"/>
        </w:rPr>
        <w:t xml:space="preserve"> </w:t>
      </w:r>
      <w:bookmarkStart w:id="0" w:name="_Hlk208318836"/>
    </w:p>
    <w:bookmarkEnd w:id="0"/>
    <w:p w14:paraId="4B7A520E" w14:textId="77777777" w:rsidR="00156EEF" w:rsidRPr="00F9211A" w:rsidRDefault="00156EEF" w:rsidP="00156EEF">
      <w:pPr>
        <w:ind w:firstLine="567"/>
        <w:jc w:val="both"/>
        <w:rPr>
          <w:color w:val="000000" w:themeColor="text1"/>
          <w:sz w:val="22"/>
          <w:szCs w:val="22"/>
          <w:lang w:val="ru-MD"/>
        </w:rPr>
      </w:pPr>
    </w:p>
    <w:p w14:paraId="657ACCAF" w14:textId="77777777" w:rsidR="00AB2105" w:rsidRPr="00F9211A" w:rsidRDefault="00AB2105" w:rsidP="00AB2105">
      <w:pPr>
        <w:tabs>
          <w:tab w:val="left" w:pos="426"/>
          <w:tab w:val="left" w:pos="709"/>
          <w:tab w:val="left" w:pos="851"/>
        </w:tabs>
        <w:jc w:val="both"/>
        <w:rPr>
          <w:b/>
          <w:bCs/>
          <w:color w:val="000000" w:themeColor="text1"/>
          <w:sz w:val="22"/>
          <w:szCs w:val="22"/>
          <w:lang w:val="ru-MD"/>
        </w:rPr>
      </w:pPr>
    </w:p>
    <w:p w14:paraId="52A73BF8" w14:textId="02D02F99" w:rsidR="00AB2105" w:rsidRPr="00F9211A" w:rsidRDefault="00F57847" w:rsidP="00AB2105">
      <w:pPr>
        <w:tabs>
          <w:tab w:val="left" w:pos="426"/>
          <w:tab w:val="left" w:pos="709"/>
          <w:tab w:val="left" w:pos="851"/>
        </w:tabs>
        <w:jc w:val="both"/>
        <w:rPr>
          <w:b/>
          <w:bCs/>
          <w:color w:val="000000" w:themeColor="text1"/>
          <w:sz w:val="22"/>
          <w:szCs w:val="22"/>
          <w:lang w:val="ru-MD"/>
        </w:rPr>
      </w:pPr>
      <w:r>
        <w:rPr>
          <w:b/>
          <w:bCs/>
          <w:color w:val="000000" w:themeColor="text1"/>
          <w:sz w:val="22"/>
          <w:szCs w:val="22"/>
          <w:lang w:val="ru-MD"/>
        </w:rPr>
        <w:tab/>
      </w:r>
      <w:r w:rsidR="00AB2105" w:rsidRPr="00F9211A">
        <w:rPr>
          <w:b/>
          <w:bCs/>
          <w:color w:val="000000" w:themeColor="text1"/>
          <w:sz w:val="22"/>
          <w:szCs w:val="22"/>
          <w:lang w:val="ru-MD"/>
        </w:rPr>
        <w:t>ПРЕДСЕДАТЕЛЬ</w:t>
      </w:r>
    </w:p>
    <w:p w14:paraId="4B959662" w14:textId="07BEBD34" w:rsidR="00AB2105" w:rsidRPr="00F9211A" w:rsidRDefault="00F57847" w:rsidP="00AB2105">
      <w:pPr>
        <w:tabs>
          <w:tab w:val="left" w:pos="426"/>
          <w:tab w:val="left" w:pos="709"/>
          <w:tab w:val="left" w:pos="851"/>
        </w:tabs>
        <w:jc w:val="both"/>
        <w:rPr>
          <w:b/>
          <w:bCs/>
          <w:color w:val="000000" w:themeColor="text1"/>
          <w:sz w:val="22"/>
          <w:szCs w:val="22"/>
          <w:lang w:val="ru-MD"/>
        </w:rPr>
      </w:pPr>
      <w:r>
        <w:rPr>
          <w:b/>
          <w:bCs/>
          <w:color w:val="000000" w:themeColor="text1"/>
          <w:sz w:val="22"/>
          <w:szCs w:val="22"/>
          <w:lang w:val="ru-MD"/>
        </w:rPr>
        <w:tab/>
      </w:r>
      <w:r w:rsidR="00AB2105" w:rsidRPr="00F9211A">
        <w:rPr>
          <w:b/>
          <w:bCs/>
          <w:color w:val="000000" w:themeColor="text1"/>
          <w:sz w:val="22"/>
          <w:szCs w:val="22"/>
          <w:lang w:val="ru-MD"/>
        </w:rPr>
        <w:t>ИСПОЛНИТЕЛЬНОГО КОМИТЕТА                                      Анка-Дана ДРАГУ</w:t>
      </w:r>
    </w:p>
    <w:p w14:paraId="6556EBF6" w14:textId="77777777" w:rsidR="00AB2105" w:rsidRPr="00F9211A" w:rsidRDefault="00AB2105" w:rsidP="00156EEF">
      <w:pPr>
        <w:ind w:firstLine="567"/>
        <w:jc w:val="both"/>
        <w:rPr>
          <w:b/>
          <w:bCs/>
          <w:color w:val="000000" w:themeColor="text1"/>
          <w:sz w:val="22"/>
          <w:szCs w:val="22"/>
          <w:lang w:val="ru-MD"/>
        </w:rPr>
      </w:pPr>
    </w:p>
    <w:p w14:paraId="57E0219D" w14:textId="57158304" w:rsidR="00CD5A5C" w:rsidRPr="00F9211A" w:rsidRDefault="00CD5A5C">
      <w:pPr>
        <w:spacing w:after="160" w:line="259" w:lineRule="auto"/>
        <w:rPr>
          <w:b/>
          <w:bCs/>
          <w:color w:val="000000" w:themeColor="text1"/>
          <w:sz w:val="22"/>
          <w:szCs w:val="22"/>
          <w:lang w:val="ru-MD"/>
        </w:rPr>
      </w:pPr>
      <w:r w:rsidRPr="00F9211A">
        <w:rPr>
          <w:b/>
          <w:bCs/>
          <w:color w:val="000000" w:themeColor="text1"/>
          <w:sz w:val="22"/>
          <w:szCs w:val="22"/>
          <w:lang w:val="ru-MD"/>
        </w:rPr>
        <w:br w:type="page"/>
      </w:r>
    </w:p>
    <w:p w14:paraId="39B99B0B" w14:textId="530C54B4" w:rsidR="00054B1F" w:rsidRPr="00F9211A" w:rsidRDefault="00A04643" w:rsidP="008414B2">
      <w:pPr>
        <w:ind w:firstLine="567"/>
        <w:jc w:val="right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lastRenderedPageBreak/>
        <w:t xml:space="preserve">Утверждена </w:t>
      </w:r>
    </w:p>
    <w:p w14:paraId="1B1A5702" w14:textId="7595D480" w:rsidR="00A04643" w:rsidRPr="00F9211A" w:rsidRDefault="00A04643" w:rsidP="008414B2">
      <w:pPr>
        <w:ind w:firstLine="567"/>
        <w:jc w:val="right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>Постановлением Исполнительного комитета</w:t>
      </w:r>
    </w:p>
    <w:p w14:paraId="100639C0" w14:textId="24B8F1A0" w:rsidR="00A04643" w:rsidRPr="00F9211A" w:rsidRDefault="00A04643" w:rsidP="008414B2">
      <w:pPr>
        <w:ind w:firstLine="567"/>
        <w:jc w:val="right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>Национального банка Молдовы</w:t>
      </w:r>
    </w:p>
    <w:p w14:paraId="6481E8CD" w14:textId="1BBE6CDB" w:rsidR="008414B2" w:rsidRPr="00F9211A" w:rsidRDefault="00A04643" w:rsidP="008414B2">
      <w:pPr>
        <w:ind w:firstLine="567"/>
        <w:jc w:val="right"/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t xml:space="preserve">№ </w:t>
      </w:r>
      <w:r w:rsidR="00DD4EDC">
        <w:rPr>
          <w:color w:val="000000" w:themeColor="text1"/>
          <w:sz w:val="22"/>
          <w:szCs w:val="22"/>
          <w:lang w:val="ru-MD"/>
        </w:rPr>
        <w:t xml:space="preserve">254 от 6 ноября </w:t>
      </w:r>
      <w:r w:rsidR="008414B2" w:rsidRPr="00F9211A">
        <w:rPr>
          <w:color w:val="000000" w:themeColor="text1"/>
          <w:sz w:val="22"/>
          <w:szCs w:val="22"/>
          <w:lang w:val="ru-MD"/>
        </w:rPr>
        <w:t>2025</w:t>
      </w:r>
      <w:r w:rsidR="007E5277">
        <w:rPr>
          <w:color w:val="000000" w:themeColor="text1"/>
          <w:sz w:val="22"/>
          <w:szCs w:val="22"/>
          <w:lang w:val="ru-MD"/>
        </w:rPr>
        <w:t xml:space="preserve"> г.</w:t>
      </w:r>
    </w:p>
    <w:p w14:paraId="3A117BE1" w14:textId="4BCA309E" w:rsidR="008414B2" w:rsidRPr="00F9211A" w:rsidRDefault="008414B2" w:rsidP="008414B2">
      <w:pPr>
        <w:ind w:firstLine="567"/>
        <w:jc w:val="right"/>
        <w:rPr>
          <w:color w:val="000000" w:themeColor="text1"/>
          <w:sz w:val="22"/>
          <w:szCs w:val="22"/>
          <w:lang w:val="ru-MD"/>
        </w:rPr>
      </w:pPr>
    </w:p>
    <w:p w14:paraId="0B6750ED" w14:textId="77777777" w:rsidR="00913C8D" w:rsidRDefault="00A04643" w:rsidP="00913C8D">
      <w:pPr>
        <w:shd w:val="clear" w:color="auto" w:fill="FFFFFF"/>
        <w:jc w:val="center"/>
        <w:outlineLvl w:val="3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Инструкция </w:t>
      </w:r>
    </w:p>
    <w:p w14:paraId="2096E178" w14:textId="77777777" w:rsidR="00913C8D" w:rsidRDefault="00A04643" w:rsidP="00913C8D">
      <w:pPr>
        <w:shd w:val="clear" w:color="auto" w:fill="FFFFFF"/>
        <w:jc w:val="center"/>
        <w:outlineLvl w:val="3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о порядке представления отчетов в Национальный</w:t>
      </w:r>
      <w:r w:rsidR="00913C8D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банк Молдовы</w:t>
      </w:r>
    </w:p>
    <w:p w14:paraId="5D51CBD1" w14:textId="5FAB3EB7" w:rsidR="00A04643" w:rsidRPr="00F9211A" w:rsidRDefault="00A04643" w:rsidP="00913C8D">
      <w:pPr>
        <w:shd w:val="clear" w:color="auto" w:fill="FFFFFF"/>
        <w:jc w:val="center"/>
        <w:outlineLvl w:val="3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обменными валютными</w:t>
      </w:r>
      <w:r w:rsidR="00913C8D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кассами и гостиницами</w:t>
      </w:r>
    </w:p>
    <w:p w14:paraId="362ABF10" w14:textId="77777777" w:rsidR="00F91511" w:rsidRPr="00F9211A" w:rsidRDefault="00F91511" w:rsidP="00F91511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452C2880" w14:textId="258FA5D3" w:rsidR="00F91511" w:rsidRPr="00F9211A" w:rsidRDefault="00A04643" w:rsidP="00F91511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Глава </w:t>
      </w:r>
      <w:r w:rsidR="00F91511" w:rsidRPr="00F9211A">
        <w:rPr>
          <w:b/>
          <w:bCs/>
          <w:color w:val="000000" w:themeColor="text1"/>
          <w:sz w:val="22"/>
          <w:szCs w:val="22"/>
          <w:lang w:val="ru-MD" w:eastAsia="ro-MD"/>
        </w:rPr>
        <w:t>I</w:t>
      </w:r>
    </w:p>
    <w:p w14:paraId="1029E04D" w14:textId="1CBECA71" w:rsidR="008414B2" w:rsidRPr="00F9211A" w:rsidRDefault="00A04643" w:rsidP="004B03EB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ОБЩИЕ ПОЛОЖЕНИЯ</w:t>
      </w:r>
    </w:p>
    <w:p w14:paraId="5E690D84" w14:textId="77777777" w:rsidR="00A04643" w:rsidRPr="00F9211A" w:rsidRDefault="00A04643" w:rsidP="004B03EB">
      <w:pPr>
        <w:jc w:val="center"/>
        <w:rPr>
          <w:color w:val="000000" w:themeColor="text1"/>
          <w:sz w:val="22"/>
          <w:szCs w:val="22"/>
          <w:lang w:val="ru-MD"/>
        </w:rPr>
      </w:pPr>
    </w:p>
    <w:p w14:paraId="214BB0DF" w14:textId="3830AEF3" w:rsidR="006C09C9" w:rsidRPr="00F9211A" w:rsidRDefault="008414B2" w:rsidP="008414B2">
      <w:pPr>
        <w:ind w:left="95" w:firstLine="472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1. </w:t>
      </w:r>
      <w:r w:rsidR="006C09C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В настоящей инструкции используются понятия, определенные Законом</w:t>
      </w:r>
      <w:r w:rsidR="00B57B91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r w:rsidR="00B57B9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№62/2008</w:t>
      </w:r>
      <w:r w:rsidR="006C09C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о валютном регулировании. Также </w:t>
      </w:r>
      <w:r w:rsidR="002A5814" w:rsidRPr="002A5814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в целях </w:t>
      </w:r>
      <w:r w:rsidR="006C09C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настоящей Инструкции используются следующие </w:t>
      </w:r>
      <w:r w:rsidR="007A25F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понятия</w:t>
      </w:r>
      <w:r w:rsidR="006C09C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:</w:t>
      </w:r>
    </w:p>
    <w:p w14:paraId="03558C77" w14:textId="1A78AE36" w:rsidR="0007342B" w:rsidRPr="00F9211A" w:rsidRDefault="007E6D76" w:rsidP="008414B2">
      <w:pPr>
        <w:ind w:left="95" w:firstLine="472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1.1.</w:t>
      </w:r>
      <w:r w:rsidR="008414B2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07342B" w:rsidRPr="00F9211A">
        <w:rPr>
          <w:color w:val="000000" w:themeColor="text1"/>
          <w:sz w:val="22"/>
          <w:szCs w:val="22"/>
          <w:lang w:val="ru-MD"/>
        </w:rPr>
        <w:t xml:space="preserve">WEB-портал Национального банка Молдовы (WEB-портал НБМ) – составляющая Информационной системы Национального банка Молдовы о лицензировании, разрешении и уведомлении, посредством которой </w:t>
      </w:r>
      <w:r w:rsidR="007F74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обменные валютные кассы и гостиницы</w:t>
      </w:r>
      <w:r w:rsidR="0007342B"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7F74A3" w:rsidRPr="00F9211A">
        <w:rPr>
          <w:color w:val="000000" w:themeColor="text1"/>
          <w:sz w:val="22"/>
          <w:szCs w:val="22"/>
          <w:lang w:val="ru-MD"/>
        </w:rPr>
        <w:t xml:space="preserve">составляют и </w:t>
      </w:r>
      <w:r w:rsidR="0007342B" w:rsidRPr="00F9211A">
        <w:rPr>
          <w:color w:val="000000" w:themeColor="text1"/>
          <w:sz w:val="22"/>
          <w:szCs w:val="22"/>
          <w:lang w:val="ru-MD"/>
        </w:rPr>
        <w:t xml:space="preserve">представляют </w:t>
      </w:r>
      <w:r w:rsidR="002A5814" w:rsidRPr="00F9211A">
        <w:rPr>
          <w:color w:val="000000" w:themeColor="text1"/>
          <w:sz w:val="22"/>
          <w:szCs w:val="22"/>
          <w:lang w:val="ru-MD"/>
        </w:rPr>
        <w:t>в Национальный банк Молдовы</w:t>
      </w:r>
      <w:r w:rsidR="00392E40">
        <w:rPr>
          <w:color w:val="000000" w:themeColor="text1"/>
          <w:sz w:val="22"/>
          <w:szCs w:val="22"/>
          <w:lang w:val="ru-MD"/>
        </w:rPr>
        <w:t xml:space="preserve"> (далее - НБМ)</w:t>
      </w:r>
      <w:r w:rsidR="002A5814"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2A5814">
        <w:rPr>
          <w:color w:val="000000" w:themeColor="text1"/>
          <w:sz w:val="22"/>
          <w:szCs w:val="22"/>
          <w:lang w:val="ru-MD"/>
        </w:rPr>
        <w:t xml:space="preserve">отчеты в </w:t>
      </w:r>
      <w:r w:rsidR="0007342B" w:rsidRPr="00F9211A">
        <w:rPr>
          <w:color w:val="000000" w:themeColor="text1"/>
          <w:sz w:val="22"/>
          <w:szCs w:val="22"/>
          <w:lang w:val="ru-MD"/>
        </w:rPr>
        <w:t>электронной форме</w:t>
      </w:r>
      <w:r w:rsidR="00E05D32" w:rsidRPr="00F9211A">
        <w:rPr>
          <w:color w:val="000000" w:themeColor="text1"/>
          <w:sz w:val="22"/>
          <w:szCs w:val="22"/>
          <w:lang w:val="ru-MD"/>
        </w:rPr>
        <w:t>;</w:t>
      </w:r>
    </w:p>
    <w:p w14:paraId="530E2093" w14:textId="3CD9A1D3" w:rsidR="00206926" w:rsidRDefault="007E6D76" w:rsidP="008414B2">
      <w:pPr>
        <w:ind w:left="95" w:firstLine="472"/>
        <w:jc w:val="both"/>
        <w:rPr>
          <w:color w:val="000000" w:themeColor="text1"/>
          <w:sz w:val="22"/>
          <w:szCs w:val="22"/>
          <w:lang w:val="ru-MD" w:eastAsia="ro-MD"/>
        </w:rPr>
      </w:pPr>
      <w:r w:rsidRPr="003519B5">
        <w:rPr>
          <w:color w:val="000000" w:themeColor="text1"/>
          <w:sz w:val="22"/>
          <w:szCs w:val="22"/>
          <w:lang w:val="ru-MD" w:eastAsia="ro-MD"/>
        </w:rPr>
        <w:t>1.</w:t>
      </w:r>
      <w:r w:rsidR="008414B2" w:rsidRPr="003519B5">
        <w:rPr>
          <w:color w:val="000000" w:themeColor="text1"/>
          <w:sz w:val="22"/>
          <w:szCs w:val="22"/>
          <w:lang w:val="ru-MD" w:eastAsia="ro-MD"/>
        </w:rPr>
        <w:t>2</w:t>
      </w:r>
      <w:r w:rsidRPr="003519B5">
        <w:rPr>
          <w:color w:val="000000" w:themeColor="text1"/>
          <w:sz w:val="22"/>
          <w:szCs w:val="22"/>
          <w:lang w:val="ru-MD" w:eastAsia="ro-MD"/>
        </w:rPr>
        <w:t>.</w:t>
      </w:r>
      <w:r w:rsidR="008414B2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206926" w:rsidRPr="00206926">
        <w:rPr>
          <w:color w:val="000000" w:themeColor="text1"/>
          <w:sz w:val="22"/>
          <w:szCs w:val="22"/>
          <w:lang w:val="ru-MD" w:eastAsia="ro-MD"/>
        </w:rPr>
        <w:t xml:space="preserve">Руководство по использованию WEB-портала НБМ в целях представления отчетности в электронной форме обменными валютными кассами и гостиницами </w:t>
      </w:r>
      <w:r w:rsidR="00E05D32" w:rsidRPr="00F9211A">
        <w:rPr>
          <w:color w:val="000000" w:themeColor="text1"/>
          <w:sz w:val="22"/>
          <w:szCs w:val="22"/>
          <w:lang w:val="ru-MD"/>
        </w:rPr>
        <w:t xml:space="preserve">(Руководство по использованию) - разработанный </w:t>
      </w:r>
      <w:r w:rsidR="00206926" w:rsidRPr="00206926">
        <w:rPr>
          <w:color w:val="000000" w:themeColor="text1"/>
          <w:sz w:val="22"/>
          <w:szCs w:val="22"/>
          <w:lang w:val="ru-MD" w:eastAsia="ro-MD"/>
        </w:rPr>
        <w:t>НБМ</w:t>
      </w:r>
      <w:r w:rsidR="00206926"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E05D32" w:rsidRPr="00F9211A">
        <w:rPr>
          <w:color w:val="000000" w:themeColor="text1"/>
          <w:sz w:val="22"/>
          <w:szCs w:val="22"/>
          <w:lang w:val="ru-MD"/>
        </w:rPr>
        <w:t xml:space="preserve">технический документ, размещенный на WEB-портале НБМ, содержащий информацию, необходимую </w:t>
      </w:r>
      <w:r w:rsidR="003B3646" w:rsidRPr="00F9211A">
        <w:rPr>
          <w:color w:val="000000" w:themeColor="text1"/>
          <w:sz w:val="22"/>
          <w:szCs w:val="22"/>
          <w:lang w:val="ru-MD"/>
        </w:rPr>
        <w:t xml:space="preserve">пользователям для </w:t>
      </w:r>
      <w:r w:rsidR="00C91C1C" w:rsidRPr="00F9211A">
        <w:rPr>
          <w:color w:val="000000" w:themeColor="text1"/>
          <w:sz w:val="22"/>
          <w:szCs w:val="22"/>
          <w:lang w:val="ru-MD"/>
        </w:rPr>
        <w:t xml:space="preserve">составления и </w:t>
      </w:r>
      <w:r w:rsidR="00E05D32" w:rsidRPr="00F9211A">
        <w:rPr>
          <w:color w:val="000000" w:themeColor="text1"/>
          <w:sz w:val="22"/>
          <w:szCs w:val="22"/>
          <w:lang w:val="ru-MD"/>
        </w:rPr>
        <w:t xml:space="preserve">представления в </w:t>
      </w:r>
      <w:r w:rsidR="00206926" w:rsidRPr="00206926">
        <w:rPr>
          <w:color w:val="000000" w:themeColor="text1"/>
          <w:sz w:val="22"/>
          <w:szCs w:val="22"/>
          <w:lang w:val="ru-MD" w:eastAsia="ro-MD"/>
        </w:rPr>
        <w:t>НБМ</w:t>
      </w:r>
      <w:r w:rsidR="00206926" w:rsidRPr="00F9211A">
        <w:rPr>
          <w:color w:val="000000" w:themeColor="text1"/>
          <w:sz w:val="22"/>
          <w:szCs w:val="22"/>
          <w:lang w:val="ru-MD"/>
        </w:rPr>
        <w:t xml:space="preserve"> </w:t>
      </w:r>
      <w:r w:rsidR="003B3646" w:rsidRPr="00F9211A">
        <w:rPr>
          <w:color w:val="000000" w:themeColor="text1"/>
          <w:sz w:val="22"/>
          <w:szCs w:val="22"/>
          <w:lang w:val="ru-MD"/>
        </w:rPr>
        <w:t xml:space="preserve">отчетов </w:t>
      </w:r>
      <w:r w:rsidR="00E05D32" w:rsidRPr="00F9211A">
        <w:rPr>
          <w:color w:val="000000" w:themeColor="text1"/>
          <w:sz w:val="22"/>
          <w:szCs w:val="22"/>
          <w:lang w:val="ru-MD"/>
        </w:rPr>
        <w:t xml:space="preserve">в электронной форме </w:t>
      </w:r>
      <w:r w:rsidR="003B3646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обменными валютными кассами и гостиницами</w:t>
      </w:r>
      <w:r w:rsidR="0086394C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;</w:t>
      </w:r>
    </w:p>
    <w:p w14:paraId="4A47F5F8" w14:textId="60049326" w:rsidR="008414B2" w:rsidRPr="00F9211A" w:rsidRDefault="007E6D76" w:rsidP="008414B2">
      <w:pPr>
        <w:ind w:left="95" w:firstLine="472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1.</w:t>
      </w:r>
      <w:r w:rsidR="008414B2" w:rsidRPr="00F9211A">
        <w:rPr>
          <w:color w:val="000000" w:themeColor="text1"/>
          <w:sz w:val="22"/>
          <w:szCs w:val="22"/>
          <w:lang w:val="ru-MD" w:eastAsia="ro-MD"/>
        </w:rPr>
        <w:t>3</w:t>
      </w:r>
      <w:r w:rsidRPr="00F9211A">
        <w:rPr>
          <w:color w:val="000000" w:themeColor="text1"/>
          <w:sz w:val="22"/>
          <w:szCs w:val="22"/>
          <w:lang w:val="ru-MD" w:eastAsia="ro-MD"/>
        </w:rPr>
        <w:t>.</w:t>
      </w:r>
      <w:r w:rsidR="008414B2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7A7BF6" w:rsidRPr="00F9211A">
        <w:rPr>
          <w:rStyle w:val="Strong"/>
          <w:color w:val="000000" w:themeColor="text1"/>
          <w:sz w:val="22"/>
          <w:szCs w:val="22"/>
          <w:shd w:val="clear" w:color="auto" w:fill="FFFFFF"/>
          <w:lang w:val="ru-MD"/>
        </w:rPr>
        <w:t> </w:t>
      </w:r>
      <w:r w:rsidR="007A7BF6" w:rsidRPr="00F9211A">
        <w:rPr>
          <w:rStyle w:val="Strong"/>
          <w:b w:val="0"/>
          <w:bCs w:val="0"/>
          <w:color w:val="000000" w:themeColor="text1"/>
          <w:sz w:val="22"/>
          <w:szCs w:val="22"/>
          <w:shd w:val="clear" w:color="auto" w:fill="FFFFFF"/>
          <w:lang w:val="ru-MD"/>
        </w:rPr>
        <w:t>авторизованное лицо</w:t>
      </w:r>
      <w:r w:rsidR="007A7BF6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 – физическое лицо, управляющий обменной валютной кассой или гостиницей или другое уполномоченное им лицо, которое от имени обменной валютной кассы или гостиницы составляет и представляет в НБМ </w:t>
      </w:r>
      <w:r w:rsidR="00BC43FA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отчеты в электронной форме</w:t>
      </w:r>
      <w:r w:rsidR="008414B2" w:rsidRPr="00F9211A">
        <w:rPr>
          <w:color w:val="000000" w:themeColor="text1"/>
          <w:sz w:val="22"/>
          <w:szCs w:val="22"/>
          <w:lang w:val="ru-MD" w:eastAsia="ro-MD"/>
        </w:rPr>
        <w:t>;</w:t>
      </w:r>
    </w:p>
    <w:p w14:paraId="65374F5D" w14:textId="5DFE1AAA" w:rsidR="00FD4170" w:rsidRDefault="007E6D76" w:rsidP="008414B2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1.4.</w:t>
      </w:r>
      <w:r w:rsidR="008414B2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492A51" w:rsidRPr="00F9211A">
        <w:rPr>
          <w:rStyle w:val="Emphasis"/>
          <w:i w:val="0"/>
          <w:iCs w:val="0"/>
          <w:color w:val="000000" w:themeColor="text1"/>
          <w:sz w:val="22"/>
          <w:szCs w:val="22"/>
          <w:shd w:val="clear" w:color="auto" w:fill="FFFFFF"/>
          <w:lang w:val="ru-MD"/>
        </w:rPr>
        <w:t>отчет</w:t>
      </w:r>
      <w:r w:rsidR="00FC04BA">
        <w:rPr>
          <w:rStyle w:val="Emphasis"/>
          <w:i w:val="0"/>
          <w:iCs w:val="0"/>
          <w:color w:val="000000" w:themeColor="text1"/>
          <w:sz w:val="22"/>
          <w:szCs w:val="22"/>
          <w:shd w:val="clear" w:color="auto" w:fill="FFFFFF"/>
          <w:lang w:val="ru-MD"/>
        </w:rPr>
        <w:t xml:space="preserve"> в </w:t>
      </w:r>
      <w:r w:rsidR="00FC04BA" w:rsidRPr="00F9211A">
        <w:rPr>
          <w:rStyle w:val="Emphasis"/>
          <w:i w:val="0"/>
          <w:iCs w:val="0"/>
          <w:color w:val="000000" w:themeColor="text1"/>
          <w:sz w:val="22"/>
          <w:szCs w:val="22"/>
          <w:shd w:val="clear" w:color="auto" w:fill="FFFFFF"/>
          <w:lang w:val="ru-MD"/>
        </w:rPr>
        <w:t>электронн</w:t>
      </w:r>
      <w:r w:rsidR="00FC04BA">
        <w:rPr>
          <w:rStyle w:val="Emphasis"/>
          <w:i w:val="0"/>
          <w:iCs w:val="0"/>
          <w:color w:val="000000" w:themeColor="text1"/>
          <w:sz w:val="22"/>
          <w:szCs w:val="22"/>
          <w:shd w:val="clear" w:color="auto" w:fill="FFFFFF"/>
          <w:lang w:val="ru-MD"/>
        </w:rPr>
        <w:t>о</w:t>
      </w:r>
      <w:r w:rsidR="00FC04BA" w:rsidRPr="00F9211A">
        <w:rPr>
          <w:rStyle w:val="Emphasis"/>
          <w:i w:val="0"/>
          <w:iCs w:val="0"/>
          <w:color w:val="000000" w:themeColor="text1"/>
          <w:sz w:val="22"/>
          <w:szCs w:val="22"/>
          <w:shd w:val="clear" w:color="auto" w:fill="FFFFFF"/>
          <w:lang w:val="ru-MD"/>
        </w:rPr>
        <w:t>й</w:t>
      </w:r>
      <w:r w:rsidR="00FC04BA">
        <w:rPr>
          <w:rStyle w:val="Emphasis"/>
          <w:i w:val="0"/>
          <w:iCs w:val="0"/>
          <w:color w:val="000000" w:themeColor="text1"/>
          <w:sz w:val="22"/>
          <w:szCs w:val="22"/>
          <w:shd w:val="clear" w:color="auto" w:fill="FFFFFF"/>
          <w:lang w:val="ru-MD"/>
        </w:rPr>
        <w:t xml:space="preserve"> форме</w:t>
      </w:r>
      <w:r w:rsidR="00FC04BA" w:rsidRPr="00F9211A">
        <w:rPr>
          <w:rStyle w:val="Emphasis"/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r w:rsidR="00492A51" w:rsidRPr="00F9211A">
        <w:rPr>
          <w:rStyle w:val="Emphasis"/>
          <w:color w:val="000000" w:themeColor="text1"/>
          <w:sz w:val="22"/>
          <w:szCs w:val="22"/>
          <w:shd w:val="clear" w:color="auto" w:fill="FFFFFF"/>
          <w:lang w:val="ru-MD"/>
        </w:rPr>
        <w:t>– </w:t>
      </w:r>
      <w:r w:rsidR="00492A5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информация в электронной форме, созданная</w:t>
      </w:r>
      <w:r w:rsidR="001468FC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и</w:t>
      </w:r>
      <w:r w:rsidR="00492A5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обработанная обменной валютной кассой </w:t>
      </w:r>
      <w:r w:rsidR="001E1155" w:rsidRPr="00F9211A">
        <w:rPr>
          <w:color w:val="000000" w:themeColor="text1"/>
          <w:sz w:val="22"/>
          <w:szCs w:val="22"/>
          <w:lang w:val="ru-MD" w:eastAsia="ro-MD"/>
        </w:rPr>
        <w:t xml:space="preserve">и гостиницей в соответствии с положениями настоящей инструкции, </w:t>
      </w:r>
      <w:r w:rsidR="00FD4170" w:rsidRPr="001468FC">
        <w:rPr>
          <w:color w:val="000000" w:themeColor="text1"/>
          <w:sz w:val="22"/>
          <w:szCs w:val="22"/>
          <w:lang w:val="ru-MD" w:eastAsia="ro-MD"/>
        </w:rPr>
        <w:t>следуя процедуре, описанной в Руководстве по использованию</w:t>
      </w:r>
      <w:r w:rsidR="00FD4170">
        <w:rPr>
          <w:color w:val="000000" w:themeColor="text1"/>
          <w:sz w:val="22"/>
          <w:szCs w:val="22"/>
          <w:lang w:val="ru-MD" w:eastAsia="ro-MD"/>
        </w:rPr>
        <w:t>.</w:t>
      </w:r>
    </w:p>
    <w:p w14:paraId="7851C3CC" w14:textId="77777777" w:rsidR="00A711CF" w:rsidRDefault="00A711CF" w:rsidP="008414B2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043B8F66" w14:textId="671D4AE0" w:rsidR="00265BE6" w:rsidRPr="00F9211A" w:rsidRDefault="00F91511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bookmarkStart w:id="1" w:name="_Hlk171954124"/>
      <w:r w:rsidRPr="00F9211A">
        <w:rPr>
          <w:color w:val="000000" w:themeColor="text1"/>
          <w:sz w:val="22"/>
          <w:szCs w:val="22"/>
          <w:lang w:val="ru-MD" w:eastAsia="ro-MD"/>
        </w:rPr>
        <w:t xml:space="preserve">2. </w:t>
      </w:r>
      <w:r w:rsidR="00265BE6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Настоящая инструкция регламентирует порядок составления и представления</w:t>
      </w:r>
      <w:r w:rsidR="00FD4170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в</w:t>
      </w:r>
      <w:r w:rsidR="00265BE6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НБМ обменными валютными кассами и гостиницами следующих отчетов:</w:t>
      </w:r>
    </w:p>
    <w:p w14:paraId="00119F02" w14:textId="58898766" w:rsidR="00EC1350" w:rsidRPr="00F9211A" w:rsidRDefault="007E6D76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2.1.</w:t>
      </w:r>
      <w:r w:rsidR="00D1322F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EC1350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отчет о курсах покупки и курсах продажи основных иностранных валют, установленных обменной валютной кассой, предусмотренный в приложении №1;</w:t>
      </w:r>
    </w:p>
    <w:p w14:paraId="71C26B14" w14:textId="6848A5A1" w:rsidR="00EC1350" w:rsidRPr="00F9211A" w:rsidRDefault="007E6D76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2.2.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EC1350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отчет о курсах покупки основных иностранных валют, установленных гостиницей, предусмотренный в приложении №2;</w:t>
      </w:r>
    </w:p>
    <w:p w14:paraId="055B531F" w14:textId="7DC0CBAD" w:rsidR="00EC1350" w:rsidRPr="00F9211A" w:rsidRDefault="007E6D76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2.3.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EC1350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отчет об обменных валютных операциях, осуществленных обменной валютной кассой, предусмотренный в приложении №3;</w:t>
      </w:r>
    </w:p>
    <w:p w14:paraId="3CECA502" w14:textId="6EF16AE2" w:rsidR="00D16BF8" w:rsidRPr="00F9211A" w:rsidRDefault="007E6D76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2.4.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D16BF8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отчет об обменных валютных операциях, осуществленных гостиницей, предусмотренный в приложении №4.</w:t>
      </w:r>
    </w:p>
    <w:p w14:paraId="02C120AD" w14:textId="77777777" w:rsidR="00F91511" w:rsidRPr="00F9211A" w:rsidRDefault="00F91511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401259F9" w14:textId="3C6A1E21" w:rsidR="00F91511" w:rsidRPr="00F9211A" w:rsidRDefault="00AC03E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bookmarkStart w:id="2" w:name="_Hlk208576169"/>
      <w:r w:rsidRPr="00F9211A">
        <w:rPr>
          <w:color w:val="000000" w:themeColor="text1"/>
          <w:sz w:val="22"/>
          <w:szCs w:val="22"/>
          <w:lang w:val="ru-MD" w:eastAsia="ro-MD"/>
        </w:rPr>
        <w:t>3.</w:t>
      </w:r>
      <w:r w:rsidR="003644E5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>О</w:t>
      </w:r>
      <w:r w:rsidR="001856DB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бменные валютные кассы </w:t>
      </w:r>
      <w:r w:rsidR="007E2C77" w:rsidRPr="00F9211A">
        <w:rPr>
          <w:color w:val="000000" w:themeColor="text1"/>
          <w:sz w:val="22"/>
          <w:szCs w:val="22"/>
          <w:lang w:val="ru-MD" w:eastAsia="ro-MD"/>
        </w:rPr>
        <w:t>и гостиницы обязаны по окончании отчетного месяца составлять отчет</w:t>
      </w:r>
      <w:r w:rsidR="004D1755">
        <w:rPr>
          <w:color w:val="000000" w:themeColor="text1"/>
          <w:sz w:val="22"/>
          <w:szCs w:val="22"/>
          <w:lang w:val="ru-MD" w:eastAsia="ro-MD"/>
        </w:rPr>
        <w:t>ы</w:t>
      </w:r>
      <w:r w:rsidR="007E2C77" w:rsidRPr="00F9211A">
        <w:rPr>
          <w:color w:val="000000" w:themeColor="text1"/>
          <w:sz w:val="22"/>
          <w:szCs w:val="22"/>
          <w:lang w:val="ru-MD" w:eastAsia="ro-MD"/>
        </w:rPr>
        <w:t>, указанн</w:t>
      </w:r>
      <w:r w:rsidR="004D1755">
        <w:rPr>
          <w:color w:val="000000" w:themeColor="text1"/>
          <w:sz w:val="22"/>
          <w:szCs w:val="22"/>
          <w:lang w:val="ru-MD" w:eastAsia="ro-MD"/>
        </w:rPr>
        <w:t>ые</w:t>
      </w:r>
      <w:r w:rsidR="007E2C77" w:rsidRPr="00F9211A">
        <w:rPr>
          <w:color w:val="000000" w:themeColor="text1"/>
          <w:sz w:val="22"/>
          <w:szCs w:val="22"/>
          <w:lang w:val="ru-MD" w:eastAsia="ro-MD"/>
        </w:rPr>
        <w:t xml:space="preserve"> в подпунктах 2.3 и 2.4, на основании данных бухгалтерского учета за отчетный месяц. Указанная отчетность может быть составлена ​​на бумажном носителе и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>/</w:t>
      </w:r>
      <w:r w:rsidR="007E2C77" w:rsidRPr="00F9211A">
        <w:rPr>
          <w:color w:val="000000" w:themeColor="text1"/>
          <w:sz w:val="22"/>
          <w:szCs w:val="22"/>
          <w:lang w:val="ru-MD" w:eastAsia="ro-MD"/>
        </w:rPr>
        <w:t>или в электронной форме</w:t>
      </w:r>
      <w:bookmarkEnd w:id="1"/>
      <w:r w:rsidR="00F91511" w:rsidRPr="00F9211A">
        <w:rPr>
          <w:color w:val="000000" w:themeColor="text1"/>
          <w:sz w:val="22"/>
          <w:szCs w:val="22"/>
          <w:lang w:val="ru-MD" w:eastAsia="ro-MD"/>
        </w:rPr>
        <w:t>.</w:t>
      </w:r>
    </w:p>
    <w:bookmarkEnd w:id="2"/>
    <w:p w14:paraId="1B1286A4" w14:textId="77777777" w:rsidR="00F91511" w:rsidRPr="00F9211A" w:rsidRDefault="00F91511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0EF654BB" w14:textId="6BA91DF2" w:rsidR="001856DB" w:rsidRDefault="00AC03E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4.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 xml:space="preserve">Указанная в пункте 3 отчетность хранится </w:t>
      </w:r>
      <w:r w:rsidR="0067006B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обменными валютными кассами 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 xml:space="preserve">и гостиницами в течение не менее 5 лет со дня ее составления в порядке, установленном ими в соответствии с законодательством. В случае, если </w:t>
      </w:r>
      <w:r w:rsidR="0067006B" w:rsidRPr="00F9211A">
        <w:rPr>
          <w:color w:val="000000" w:themeColor="text1"/>
          <w:sz w:val="22"/>
          <w:szCs w:val="22"/>
          <w:lang w:val="ru-MD" w:eastAsia="ro-MD"/>
        </w:rPr>
        <w:t>о</w:t>
      </w:r>
      <w:r w:rsidR="0067006B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бменные валютные кассы 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 xml:space="preserve">и гостиницы составляют указанную в пункте 3 отчетность только в электронной форме, они обязаны обеспечить </w:t>
      </w:r>
      <w:r w:rsidR="00AE6572">
        <w:rPr>
          <w:color w:val="000000" w:themeColor="text1"/>
          <w:sz w:val="22"/>
          <w:szCs w:val="22"/>
          <w:lang w:val="ru-MD" w:eastAsia="ro-MD"/>
        </w:rPr>
        <w:t xml:space="preserve">доступ к 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>ней в любое время</w:t>
      </w:r>
      <w:r w:rsidR="00AE6572">
        <w:rPr>
          <w:color w:val="000000" w:themeColor="text1"/>
          <w:sz w:val="22"/>
          <w:szCs w:val="22"/>
          <w:lang w:val="ru-MD" w:eastAsia="ro-MD"/>
        </w:rPr>
        <w:t>,</w:t>
      </w:r>
      <w:r w:rsidR="001856DB" w:rsidRPr="00F9211A">
        <w:rPr>
          <w:color w:val="000000" w:themeColor="text1"/>
          <w:sz w:val="22"/>
          <w:szCs w:val="22"/>
          <w:lang w:val="ru-MD" w:eastAsia="ro-MD"/>
        </w:rPr>
        <w:t xml:space="preserve"> по запросу органов валютного контроля.</w:t>
      </w:r>
    </w:p>
    <w:p w14:paraId="51EED07D" w14:textId="77777777" w:rsidR="00E92430" w:rsidRPr="00F9211A" w:rsidRDefault="00E92430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4CCCB7A4" w14:textId="3C4FA104" w:rsidR="00096457" w:rsidRPr="00F9211A" w:rsidRDefault="00AC03E9" w:rsidP="00F91511">
      <w:pPr>
        <w:ind w:firstLine="567"/>
        <w:jc w:val="both"/>
        <w:rPr>
          <w:color w:val="000000" w:themeColor="text1"/>
          <w:sz w:val="22"/>
          <w:szCs w:val="22"/>
          <w:shd w:val="clear" w:color="auto" w:fill="FFFFFF"/>
          <w:lang w:val="ru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5.</w:t>
      </w:r>
      <w:r w:rsidR="003644E5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096457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Отчеты, указанные в пункте 2 (далее – отчеты), составляются и представляются </w:t>
      </w:r>
      <w:r w:rsidR="003A45D6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в </w:t>
      </w:r>
      <w:r w:rsidR="00096457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НБМ обменными валютными кассами и гостиницами </w:t>
      </w:r>
      <w:r w:rsidR="004A032F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в целях анализа ситуации на валютном рынке Республики Молдова, </w:t>
      </w:r>
      <w:r w:rsidR="00096457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а также надзора деятельности указанных учреждений по валютному обмену.</w:t>
      </w:r>
    </w:p>
    <w:p w14:paraId="543DD535" w14:textId="77777777" w:rsidR="004A032F" w:rsidRPr="00F9211A" w:rsidRDefault="004A032F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435E194D" w14:textId="68D5C0CF" w:rsidR="00F91511" w:rsidRPr="00F9211A" w:rsidRDefault="00AC03E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lastRenderedPageBreak/>
        <w:t>6.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BA7DEB" w:rsidRPr="00F9211A">
        <w:rPr>
          <w:color w:val="000000" w:themeColor="text1"/>
          <w:sz w:val="22"/>
          <w:szCs w:val="22"/>
          <w:lang w:val="ru-MD" w:eastAsia="ro-MD"/>
        </w:rPr>
        <w:t>Составление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 и представление в электронно</w:t>
      </w:r>
      <w:r w:rsidR="00B95DAE" w:rsidRPr="00F9211A">
        <w:rPr>
          <w:color w:val="000000" w:themeColor="text1"/>
          <w:sz w:val="22"/>
          <w:szCs w:val="22"/>
          <w:lang w:val="ru-MD" w:eastAsia="ro-MD"/>
        </w:rPr>
        <w:t>й форме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 в НБМ отчетов, указанных в пункте 2, осуществляет </w:t>
      </w:r>
      <w:r w:rsidR="00543F33">
        <w:rPr>
          <w:color w:val="000000" w:themeColor="text1"/>
          <w:sz w:val="22"/>
          <w:szCs w:val="22"/>
          <w:lang w:val="ru-MD" w:eastAsia="ro-MD"/>
        </w:rPr>
        <w:t>авторизованное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 лицо обмен</w:t>
      </w:r>
      <w:r w:rsidR="00BA7DEB" w:rsidRPr="00F9211A">
        <w:rPr>
          <w:color w:val="000000" w:themeColor="text1"/>
          <w:sz w:val="22"/>
          <w:szCs w:val="22"/>
          <w:lang w:val="ru-MD" w:eastAsia="ro-MD"/>
        </w:rPr>
        <w:t>ной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 валют</w:t>
      </w:r>
      <w:r w:rsidR="00BA7DEB" w:rsidRPr="00F9211A">
        <w:rPr>
          <w:color w:val="000000" w:themeColor="text1"/>
          <w:sz w:val="22"/>
          <w:szCs w:val="22"/>
          <w:lang w:val="ru-MD" w:eastAsia="ro-MD"/>
        </w:rPr>
        <w:t>ной кассы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 или гостиницы, которое должно иметь квалифицированную электронную подпись в соответствии с Законом </w:t>
      </w:r>
      <w:r w:rsidR="00543F33" w:rsidRPr="00F9211A">
        <w:rPr>
          <w:color w:val="000000" w:themeColor="text1"/>
          <w:sz w:val="22"/>
          <w:szCs w:val="22"/>
          <w:lang w:val="ru-MD" w:eastAsia="ro-MD"/>
        </w:rPr>
        <w:t>№ 124/2022</w:t>
      </w:r>
      <w:r w:rsidR="00543F33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об электронной идентификации и </w:t>
      </w:r>
      <w:r w:rsidR="00BA7DEB" w:rsidRPr="00F9211A">
        <w:rPr>
          <w:color w:val="000000" w:themeColor="text1"/>
          <w:sz w:val="22"/>
          <w:szCs w:val="22"/>
          <w:lang w:val="ru-MD" w:eastAsia="ro-MD"/>
        </w:rPr>
        <w:t>доверительных</w:t>
      </w:r>
      <w:r w:rsidR="00125EE1" w:rsidRPr="00F9211A">
        <w:rPr>
          <w:color w:val="000000" w:themeColor="text1"/>
          <w:sz w:val="22"/>
          <w:szCs w:val="22"/>
          <w:lang w:val="ru-MD" w:eastAsia="ro-MD"/>
        </w:rPr>
        <w:t xml:space="preserve"> услугах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>.</w:t>
      </w:r>
    </w:p>
    <w:p w14:paraId="0BFD7345" w14:textId="77777777" w:rsidR="00F91511" w:rsidRPr="00F9211A" w:rsidRDefault="00F91511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151016FC" w14:textId="3E27D9E9" w:rsidR="00D4543E" w:rsidRDefault="00AC03E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7.</w:t>
      </w:r>
      <w:r w:rsidR="00583D9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Для составления и представления </w:t>
      </w:r>
      <w:r w:rsidR="00894490" w:rsidRPr="00F9211A">
        <w:rPr>
          <w:color w:val="000000" w:themeColor="text1"/>
          <w:sz w:val="22"/>
          <w:szCs w:val="22"/>
          <w:lang w:val="ru-MD" w:eastAsia="ro-MD"/>
        </w:rPr>
        <w:t xml:space="preserve">в НБМ 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>отчетности в электронно</w:t>
      </w:r>
      <w:r w:rsidR="0096342C" w:rsidRPr="00F9211A">
        <w:rPr>
          <w:color w:val="000000" w:themeColor="text1"/>
          <w:sz w:val="22"/>
          <w:szCs w:val="22"/>
          <w:lang w:val="ru-MD" w:eastAsia="ro-MD"/>
        </w:rPr>
        <w:t>й форме</w:t>
      </w:r>
      <w:r w:rsidR="00894490">
        <w:rPr>
          <w:color w:val="000000" w:themeColor="text1"/>
          <w:sz w:val="22"/>
          <w:szCs w:val="22"/>
          <w:lang w:val="ru-MD" w:eastAsia="ro-MD"/>
        </w:rPr>
        <w:t>,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894490">
        <w:rPr>
          <w:color w:val="000000" w:themeColor="text1"/>
          <w:sz w:val="22"/>
          <w:szCs w:val="22"/>
          <w:lang w:val="ru-MD" w:eastAsia="ro-MD"/>
        </w:rPr>
        <w:t xml:space="preserve">авторизованные  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>лица должны</w:t>
      </w:r>
      <w:r w:rsidR="0030013E">
        <w:rPr>
          <w:color w:val="000000" w:themeColor="text1"/>
          <w:sz w:val="22"/>
          <w:szCs w:val="22"/>
          <w:lang w:val="ru-MD" w:eastAsia="ro-MD"/>
        </w:rPr>
        <w:t xml:space="preserve"> быть 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>зарегистрирова</w:t>
      </w:r>
      <w:r w:rsidR="0030013E">
        <w:rPr>
          <w:color w:val="000000" w:themeColor="text1"/>
          <w:sz w:val="22"/>
          <w:szCs w:val="22"/>
          <w:lang w:val="ru-MD" w:eastAsia="ro-MD"/>
        </w:rPr>
        <w:t xml:space="preserve">ны на </w:t>
      </w:r>
      <w:r w:rsidR="0030013E" w:rsidRPr="0030013E">
        <w:rPr>
          <w:color w:val="000000" w:themeColor="text1"/>
          <w:sz w:val="22"/>
          <w:szCs w:val="22"/>
          <w:lang w:val="ru-MD" w:eastAsia="ro-MD"/>
        </w:rPr>
        <w:t xml:space="preserve">WEB 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-портале НБМ в качестве пользователя в соответствии с Руководством по использованию </w:t>
      </w:r>
      <w:r w:rsidR="0030013E" w:rsidRPr="0030013E">
        <w:rPr>
          <w:color w:val="000000" w:themeColor="text1"/>
          <w:sz w:val="22"/>
          <w:szCs w:val="22"/>
          <w:lang w:val="ru-MD" w:eastAsia="ro-MD"/>
        </w:rPr>
        <w:t>WEB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-портала НБМ </w:t>
      </w:r>
      <w:r w:rsidR="00287FF7">
        <w:rPr>
          <w:color w:val="000000" w:themeColor="text1"/>
          <w:sz w:val="22"/>
          <w:szCs w:val="22"/>
          <w:lang w:val="ru-MD" w:eastAsia="ro-MD"/>
        </w:rPr>
        <w:t>в</w:t>
      </w:r>
      <w:r w:rsidR="00D4543E" w:rsidRPr="00D4543E">
        <w:rPr>
          <w:color w:val="000000" w:themeColor="text1"/>
          <w:sz w:val="22"/>
          <w:szCs w:val="22"/>
          <w:lang w:val="ru-MD" w:eastAsia="ro-MD"/>
        </w:rPr>
        <w:t xml:space="preserve"> цел</w:t>
      </w:r>
      <w:r w:rsidR="00287FF7">
        <w:rPr>
          <w:color w:val="000000" w:themeColor="text1"/>
          <w:sz w:val="22"/>
          <w:szCs w:val="22"/>
          <w:lang w:val="ru-MD" w:eastAsia="ro-MD"/>
        </w:rPr>
        <w:t>ях</w:t>
      </w:r>
      <w:r w:rsidR="00D4543E" w:rsidRPr="00D4543E">
        <w:rPr>
          <w:color w:val="000000" w:themeColor="text1"/>
          <w:sz w:val="22"/>
          <w:szCs w:val="22"/>
          <w:lang w:val="ru-MD" w:eastAsia="ro-MD"/>
        </w:rPr>
        <w:t xml:space="preserve"> представления обменными валютными кассами и гостиницами документов, связанных с процессом лицензирования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, указанным в </w:t>
      </w:r>
      <w:r w:rsidR="0096342C" w:rsidRPr="00F9211A">
        <w:rPr>
          <w:color w:val="000000" w:themeColor="text1"/>
          <w:sz w:val="22"/>
          <w:szCs w:val="22"/>
          <w:lang w:val="ru-MD" w:eastAsia="ro-MD"/>
        </w:rPr>
        <w:t>Регламенте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 о лицензировании </w:t>
      </w:r>
      <w:r w:rsidR="00774AB2" w:rsidRPr="00F9211A">
        <w:rPr>
          <w:color w:val="000000" w:themeColor="text1"/>
          <w:sz w:val="22"/>
          <w:szCs w:val="22"/>
          <w:lang w:val="ru-MD" w:eastAsia="ro-MD"/>
        </w:rPr>
        <w:t>учреждений по валютному обмену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 xml:space="preserve">, утвержденном Постановлением Исполнительного совета Национального банка Молдовы № 304/2016. В случае, если в качестве </w:t>
      </w:r>
      <w:r w:rsidR="00D4543E">
        <w:rPr>
          <w:color w:val="000000" w:themeColor="text1"/>
          <w:sz w:val="22"/>
          <w:szCs w:val="22"/>
          <w:lang w:val="ru-MD" w:eastAsia="ro-MD"/>
        </w:rPr>
        <w:t xml:space="preserve">авторизованного </w:t>
      </w:r>
      <w:r w:rsidR="00F179E9" w:rsidRPr="00F9211A">
        <w:rPr>
          <w:color w:val="000000" w:themeColor="text1"/>
          <w:sz w:val="22"/>
          <w:szCs w:val="22"/>
          <w:lang w:val="ru-MD" w:eastAsia="ro-MD"/>
        </w:rPr>
        <w:t>лица</w:t>
      </w:r>
      <w:r w:rsidR="00D4543E" w:rsidRPr="00D4543E">
        <w:rPr>
          <w:lang w:val="ru-RU"/>
        </w:rPr>
        <w:t xml:space="preserve"> </w:t>
      </w:r>
      <w:r w:rsidR="00D4543E" w:rsidRPr="00D4543E">
        <w:rPr>
          <w:color w:val="000000" w:themeColor="text1"/>
          <w:sz w:val="22"/>
          <w:szCs w:val="22"/>
          <w:lang w:val="ru-MD" w:eastAsia="ro-MD"/>
        </w:rPr>
        <w:t>регистрируется иное лицо, чем управляющий обменной валютной кассы</w:t>
      </w:r>
      <w:r w:rsidR="00CA58A2">
        <w:rPr>
          <w:color w:val="000000" w:themeColor="text1"/>
          <w:sz w:val="22"/>
          <w:szCs w:val="22"/>
          <w:lang w:val="ru-MD" w:eastAsia="ro-MD"/>
        </w:rPr>
        <w:t xml:space="preserve"> или </w:t>
      </w:r>
      <w:r w:rsidR="00D4543E" w:rsidRPr="00D4543E">
        <w:rPr>
          <w:color w:val="000000" w:themeColor="text1"/>
          <w:sz w:val="22"/>
          <w:szCs w:val="22"/>
          <w:lang w:val="ru-MD" w:eastAsia="ro-MD"/>
        </w:rPr>
        <w:t>гостиницы, его регистрация на WEB-портале НБМ осуществляется на основании акта, подтверждающего его полномочия</w:t>
      </w:r>
      <w:r w:rsidR="00CA58A2">
        <w:rPr>
          <w:color w:val="000000" w:themeColor="text1"/>
          <w:sz w:val="22"/>
          <w:szCs w:val="22"/>
          <w:lang w:val="ru-MD" w:eastAsia="ro-MD"/>
        </w:rPr>
        <w:t xml:space="preserve"> предоставленные</w:t>
      </w:r>
      <w:r w:rsidR="00D4543E" w:rsidRPr="00D4543E">
        <w:rPr>
          <w:color w:val="000000" w:themeColor="text1"/>
          <w:sz w:val="22"/>
          <w:szCs w:val="22"/>
          <w:lang w:val="ru-MD" w:eastAsia="ro-MD"/>
        </w:rPr>
        <w:t xml:space="preserve"> управляющим согласно гражданскому законодательству.</w:t>
      </w:r>
    </w:p>
    <w:p w14:paraId="350EFA69" w14:textId="77777777" w:rsidR="0096342C" w:rsidRPr="00F9211A" w:rsidRDefault="0096342C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77E3E8A8" w14:textId="26D95C00" w:rsidR="00F91511" w:rsidRPr="00F9211A" w:rsidRDefault="00AC03E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8.</w:t>
      </w:r>
      <w:r w:rsidR="003644E5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7204BB" w:rsidRPr="00F9211A">
        <w:rPr>
          <w:color w:val="000000" w:themeColor="text1"/>
          <w:sz w:val="22"/>
          <w:szCs w:val="22"/>
          <w:lang w:val="ru-MD" w:eastAsia="ro-MD"/>
        </w:rPr>
        <w:t>О</w:t>
      </w:r>
      <w:r w:rsidR="007204BB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бменные валютные кассы </w:t>
      </w:r>
      <w:r w:rsidR="007204BB" w:rsidRPr="00F9211A">
        <w:rPr>
          <w:color w:val="000000" w:themeColor="text1"/>
          <w:sz w:val="22"/>
          <w:szCs w:val="22"/>
          <w:lang w:val="ru-MD" w:eastAsia="ro-MD"/>
        </w:rPr>
        <w:t>и гостиницы несут ответственность за правильность, достоверность и актуальность информации, представл</w:t>
      </w:r>
      <w:r w:rsidR="000800DC">
        <w:rPr>
          <w:color w:val="000000" w:themeColor="text1"/>
          <w:sz w:val="22"/>
          <w:szCs w:val="22"/>
          <w:lang w:val="ru-MD" w:eastAsia="ro-MD"/>
        </w:rPr>
        <w:t xml:space="preserve">енной </w:t>
      </w:r>
      <w:r w:rsidR="007204BB" w:rsidRPr="00F9211A">
        <w:rPr>
          <w:color w:val="000000" w:themeColor="text1"/>
          <w:sz w:val="22"/>
          <w:szCs w:val="22"/>
          <w:lang w:val="ru-MD" w:eastAsia="ro-MD"/>
        </w:rPr>
        <w:t>в НБМ посредством отчетов</w:t>
      </w:r>
      <w:r w:rsidR="007F2A9D" w:rsidRPr="007F2A9D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7F2A9D">
        <w:rPr>
          <w:color w:val="000000" w:themeColor="text1"/>
          <w:sz w:val="22"/>
          <w:szCs w:val="22"/>
          <w:lang w:val="ru-MD" w:eastAsia="ro-MD"/>
        </w:rPr>
        <w:t xml:space="preserve">в </w:t>
      </w:r>
      <w:r w:rsidR="007F2A9D" w:rsidRPr="00F9211A">
        <w:rPr>
          <w:color w:val="000000" w:themeColor="text1"/>
          <w:sz w:val="22"/>
          <w:szCs w:val="22"/>
          <w:lang w:val="ru-MD" w:eastAsia="ro-MD"/>
        </w:rPr>
        <w:t>электронн</w:t>
      </w:r>
      <w:r w:rsidR="007F2A9D">
        <w:rPr>
          <w:color w:val="000000" w:themeColor="text1"/>
          <w:sz w:val="22"/>
          <w:szCs w:val="22"/>
          <w:lang w:val="ru-MD" w:eastAsia="ro-MD"/>
        </w:rPr>
        <w:t>ой форме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>.</w:t>
      </w:r>
    </w:p>
    <w:p w14:paraId="7D615F34" w14:textId="77777777" w:rsidR="00F91511" w:rsidRPr="00F9211A" w:rsidRDefault="00F91511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77C89586" w14:textId="3F6FA0E1" w:rsidR="00663170" w:rsidRDefault="001917FF" w:rsidP="00F91511">
      <w:pPr>
        <w:ind w:firstLine="567"/>
        <w:jc w:val="both"/>
        <w:rPr>
          <w:lang w:val="ru-RU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9.</w:t>
      </w:r>
      <w:r w:rsidR="003644E5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4A7961" w:rsidRPr="00F9211A">
        <w:rPr>
          <w:color w:val="000000" w:themeColor="text1"/>
          <w:sz w:val="22"/>
          <w:szCs w:val="22"/>
          <w:lang w:val="ru-MD" w:eastAsia="ro-MD"/>
        </w:rPr>
        <w:t>О</w:t>
      </w:r>
      <w:r w:rsidR="004A796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бменные валютные кассы </w:t>
      </w:r>
      <w:r w:rsidR="004A7961" w:rsidRPr="00F9211A">
        <w:rPr>
          <w:color w:val="000000" w:themeColor="text1"/>
          <w:sz w:val="22"/>
          <w:szCs w:val="22"/>
          <w:lang w:val="ru-MD" w:eastAsia="ro-MD"/>
        </w:rPr>
        <w:t xml:space="preserve">и гостиницы обязаны внедрить эффективную систему внутреннего контроля, связанную с процессом представления отчетности в НБМ, которая обеспечит безопасность, достоверность и правильность отчетов в электронной форме, </w:t>
      </w:r>
      <w:r w:rsidR="00FE2E1A" w:rsidRPr="00F9211A">
        <w:rPr>
          <w:color w:val="000000" w:themeColor="text1"/>
          <w:sz w:val="22"/>
          <w:szCs w:val="22"/>
          <w:lang w:val="ru-MD" w:eastAsia="ro-MD"/>
        </w:rPr>
        <w:t>соста</w:t>
      </w:r>
      <w:r w:rsidR="004A7961" w:rsidRPr="00F9211A">
        <w:rPr>
          <w:color w:val="000000" w:themeColor="text1"/>
          <w:sz w:val="22"/>
          <w:szCs w:val="22"/>
          <w:lang w:val="ru-MD" w:eastAsia="ro-MD"/>
        </w:rPr>
        <w:t xml:space="preserve">вленных и представленных </w:t>
      </w:r>
      <w:r w:rsidR="00571071">
        <w:rPr>
          <w:color w:val="000000" w:themeColor="text1"/>
          <w:sz w:val="22"/>
          <w:szCs w:val="22"/>
          <w:lang w:val="ru-MD" w:eastAsia="ro-MD"/>
        </w:rPr>
        <w:t xml:space="preserve">посредством </w:t>
      </w:r>
      <w:bookmarkStart w:id="3" w:name="_Hlk210663170"/>
      <w:r w:rsidR="00571071" w:rsidRPr="00571071">
        <w:rPr>
          <w:color w:val="000000" w:themeColor="text1"/>
          <w:sz w:val="22"/>
          <w:szCs w:val="22"/>
          <w:lang w:val="ru-MD" w:eastAsia="ro-MD"/>
        </w:rPr>
        <w:t>WEB-портала НБМ</w:t>
      </w:r>
      <w:bookmarkEnd w:id="3"/>
      <w:r w:rsidR="004A7961" w:rsidRPr="00F9211A">
        <w:rPr>
          <w:color w:val="000000" w:themeColor="text1"/>
          <w:sz w:val="22"/>
          <w:szCs w:val="22"/>
          <w:lang w:val="ru-MD" w:eastAsia="ro-MD"/>
        </w:rPr>
        <w:t>.</w:t>
      </w:r>
      <w:r w:rsidR="00663170" w:rsidRPr="00663170">
        <w:rPr>
          <w:lang w:val="ru-RU"/>
        </w:rPr>
        <w:t xml:space="preserve"> </w:t>
      </w:r>
    </w:p>
    <w:p w14:paraId="2A9528DA" w14:textId="77777777" w:rsidR="00663170" w:rsidRDefault="00663170" w:rsidP="00F91511">
      <w:pPr>
        <w:ind w:firstLine="567"/>
        <w:jc w:val="both"/>
        <w:rPr>
          <w:lang w:val="ru-RU"/>
        </w:rPr>
      </w:pPr>
    </w:p>
    <w:p w14:paraId="51CD2F87" w14:textId="59FD5139" w:rsidR="00F91511" w:rsidRPr="00F9211A" w:rsidRDefault="00FE2E1A" w:rsidP="00F91511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Глава</w:t>
      </w:r>
      <w:r w:rsidR="00F91511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II</w:t>
      </w:r>
    </w:p>
    <w:p w14:paraId="47A52EB3" w14:textId="73D1535B" w:rsidR="00F91511" w:rsidRDefault="00FE2E1A" w:rsidP="00F91511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СРОКИ ПРЕДСТАВЛЕНИЯ ОТЧЕТОВ</w:t>
      </w:r>
    </w:p>
    <w:p w14:paraId="4077B9C7" w14:textId="77777777" w:rsidR="00A711CF" w:rsidRPr="00F9211A" w:rsidRDefault="00A711CF" w:rsidP="00F91511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0D76C387" w14:textId="7A68C414" w:rsidR="00FF32E1" w:rsidRPr="00F9211A" w:rsidRDefault="005A0564" w:rsidP="00F91511">
      <w:pPr>
        <w:ind w:firstLine="567"/>
        <w:jc w:val="both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10.</w:t>
      </w:r>
      <w:r w:rsidR="003644E5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FF32E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Обменные валютные кассы и гостиницы с продолжительностью рабочего дня до 12 часов составляют и представляют в Н</w:t>
      </w:r>
      <w:r w:rsidR="00413DD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БМ</w:t>
      </w:r>
      <w:r w:rsidR="00FF32E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отчеты, указанные в подпунктах 2</w:t>
      </w:r>
      <w:r w:rsidR="0053317D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.1 и 2.2</w:t>
      </w:r>
      <w:r w:rsidR="00FF32E1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, ежедневно (за исключением нерабочих дней) следующим образом:</w:t>
      </w:r>
    </w:p>
    <w:p w14:paraId="5DF4E93B" w14:textId="6D77E75E" w:rsidR="0053317D" w:rsidRPr="00F9211A" w:rsidRDefault="009D6D2A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10.1. </w:t>
      </w:r>
      <w:r w:rsidR="0053317D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 первый отчет за отчетный день (который отражает курсы покупки и продажи, установленные обменной валютной кассой на начало рабочего дня, в случае гостиницы – курсы покупки) - не позднее 10</w:t>
      </w:r>
      <w:r w:rsidR="00A63A94" w:rsidRPr="00A63A94">
        <w:rPr>
          <w:color w:val="000000" w:themeColor="text1"/>
          <w:sz w:val="22"/>
          <w:szCs w:val="22"/>
          <w:shd w:val="clear" w:color="auto" w:fill="FFFFFF"/>
          <w:lang w:val="ru-RU"/>
        </w:rPr>
        <w:t>:</w:t>
      </w:r>
      <w:r w:rsidR="0053317D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00 отчетного дня;</w:t>
      </w:r>
    </w:p>
    <w:p w14:paraId="7CF8FFB0" w14:textId="6CC51C7D" w:rsidR="0053317D" w:rsidRPr="00F9211A" w:rsidRDefault="009D6D2A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10.2. </w:t>
      </w:r>
      <w:r w:rsidR="0053317D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второй отчет за отчетный день (который отражает изменение в течение рабочего дня курсов покупки и продажи обменной валютной кассой, в случае гостиницы – курсов покупки):</w:t>
      </w:r>
    </w:p>
    <w:p w14:paraId="09A25ACA" w14:textId="3701841C" w:rsidR="00F91511" w:rsidRPr="00F9211A" w:rsidRDefault="009D6D2A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10.2.1. 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не позднее 16</w:t>
      </w:r>
      <w:r w:rsidR="004F27BC" w:rsidRPr="004F27BC">
        <w:rPr>
          <w:color w:val="000000" w:themeColor="text1"/>
          <w:sz w:val="22"/>
          <w:szCs w:val="22"/>
          <w:shd w:val="clear" w:color="auto" w:fill="FFFFFF"/>
          <w:lang w:val="ru-RU"/>
        </w:rPr>
        <w:t>: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00 отчетного дня– в случае, если обменная валютная касса или гостиница изменила упомянутые курсы до 16</w:t>
      </w:r>
      <w:r w:rsidR="004F27BC" w:rsidRPr="004F27BC">
        <w:rPr>
          <w:color w:val="000000" w:themeColor="text1"/>
          <w:sz w:val="22"/>
          <w:szCs w:val="22"/>
          <w:shd w:val="clear" w:color="auto" w:fill="FFFFFF"/>
          <w:lang w:val="ru-RU"/>
        </w:rPr>
        <w:t>: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00 отчетного дня. </w:t>
      </w:r>
      <w:r w:rsidR="0048332D">
        <w:rPr>
          <w:color w:val="000000" w:themeColor="text1"/>
          <w:sz w:val="22"/>
          <w:szCs w:val="22"/>
          <w:shd w:val="clear" w:color="auto" w:fill="FFFFFF"/>
          <w:lang w:val="ru-MD"/>
        </w:rPr>
        <w:t>В случае, е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сли обменн</w:t>
      </w:r>
      <w:r w:rsidR="00F0109C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ая валютная касса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или гостиница не изменили указанные курсы до 16:00 </w:t>
      </w:r>
      <w:r w:rsidR="00F0109C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отчетного 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дня, в отчете будут повторн</w:t>
      </w:r>
      <w:r w:rsidR="00CA0A7C">
        <w:rPr>
          <w:color w:val="000000" w:themeColor="text1"/>
          <w:sz w:val="22"/>
          <w:szCs w:val="22"/>
          <w:shd w:val="clear" w:color="auto" w:fill="FFFFFF"/>
          <w:lang w:val="ru-MD"/>
        </w:rPr>
        <w:t>о указаны</w:t>
      </w:r>
      <w:r w:rsidR="00A711CF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r w:rsidR="00CA0A7C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курсы, которые были </w:t>
      </w:r>
      <w:r w:rsidR="006D1BB8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отражены 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в перв</w:t>
      </w:r>
      <w:r w:rsidR="006D1BB8">
        <w:rPr>
          <w:color w:val="000000" w:themeColor="text1"/>
          <w:sz w:val="22"/>
          <w:szCs w:val="22"/>
          <w:shd w:val="clear" w:color="auto" w:fill="FFFFFF"/>
          <w:lang w:val="ru-MD"/>
        </w:rPr>
        <w:t>ом</w:t>
      </w:r>
      <w:r w:rsidR="001961A3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отчет</w:t>
      </w:r>
      <w:r w:rsidR="006D1BB8">
        <w:rPr>
          <w:color w:val="000000" w:themeColor="text1"/>
          <w:sz w:val="22"/>
          <w:szCs w:val="22"/>
          <w:shd w:val="clear" w:color="auto" w:fill="FFFFFF"/>
          <w:lang w:val="ru-MD"/>
        </w:rPr>
        <w:t>е</w:t>
      </w:r>
      <w:r w:rsidR="00F17B91" w:rsidRPr="00F9211A">
        <w:rPr>
          <w:color w:val="000000" w:themeColor="text1"/>
          <w:kern w:val="2"/>
          <w:sz w:val="22"/>
          <w:szCs w:val="22"/>
          <w:lang w:val="ru-MD" w:eastAsia="ru-RU"/>
          <w14:ligatures w14:val="standardContextual"/>
        </w:rPr>
        <w:t>;</w:t>
      </w:r>
    </w:p>
    <w:p w14:paraId="3481A1B8" w14:textId="0A3A7F77" w:rsidR="00F91511" w:rsidRPr="00F9211A" w:rsidRDefault="009D6D2A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10.2.2. </w:t>
      </w:r>
      <w:r w:rsidR="005E628C">
        <w:rPr>
          <w:color w:val="000000" w:themeColor="text1"/>
          <w:sz w:val="22"/>
          <w:szCs w:val="22"/>
          <w:lang w:val="ru-MD" w:eastAsia="ro-MD"/>
        </w:rPr>
        <w:t xml:space="preserve">в случае, 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>если обменн</w:t>
      </w:r>
      <w:r w:rsidR="0023662D" w:rsidRPr="00F9211A">
        <w:rPr>
          <w:color w:val="000000" w:themeColor="text1"/>
          <w:sz w:val="22"/>
          <w:szCs w:val="22"/>
          <w:lang w:val="ru-MD" w:eastAsia="ro-MD"/>
        </w:rPr>
        <w:t>ая валютная касса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или гостиница </w:t>
      </w:r>
      <w:r w:rsidR="008D47FD">
        <w:rPr>
          <w:color w:val="000000" w:themeColor="text1"/>
          <w:sz w:val="22"/>
          <w:szCs w:val="22"/>
          <w:lang w:val="ru-MD" w:eastAsia="ro-MD"/>
        </w:rPr>
        <w:t xml:space="preserve">осуществила 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первое </w:t>
      </w:r>
      <w:r w:rsidR="00C634E7" w:rsidRPr="00F9211A">
        <w:rPr>
          <w:color w:val="000000" w:themeColor="text1"/>
          <w:sz w:val="22"/>
          <w:szCs w:val="22"/>
          <w:lang w:val="ru-MD" w:eastAsia="ro-MD"/>
        </w:rPr>
        <w:t>изменение указанных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курс</w:t>
      </w:r>
      <w:r w:rsidR="008D47FD">
        <w:rPr>
          <w:color w:val="000000" w:themeColor="text1"/>
          <w:sz w:val="22"/>
          <w:szCs w:val="22"/>
          <w:lang w:val="ru-MD" w:eastAsia="ro-MD"/>
        </w:rPr>
        <w:t>ов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после 16:00 </w:t>
      </w:r>
      <w:r w:rsidR="0023662D" w:rsidRPr="00F9211A">
        <w:rPr>
          <w:color w:val="000000" w:themeColor="text1"/>
          <w:sz w:val="22"/>
          <w:szCs w:val="22"/>
          <w:lang w:val="ru-MD" w:eastAsia="ro-MD"/>
        </w:rPr>
        <w:t xml:space="preserve">отчетного 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дня, </w:t>
      </w:r>
      <w:r w:rsidR="00020658">
        <w:rPr>
          <w:color w:val="000000" w:themeColor="text1"/>
          <w:sz w:val="22"/>
          <w:szCs w:val="22"/>
          <w:lang w:val="ru-MD" w:eastAsia="ro-MD"/>
        </w:rPr>
        <w:t xml:space="preserve">эта касса или </w:t>
      </w:r>
      <w:r w:rsidR="00020658" w:rsidRPr="00020658">
        <w:rPr>
          <w:color w:val="000000" w:themeColor="text1"/>
          <w:sz w:val="22"/>
          <w:szCs w:val="22"/>
          <w:lang w:val="ru-MD" w:eastAsia="ro-MD"/>
        </w:rPr>
        <w:t>гостиница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должн</w:t>
      </w:r>
      <w:r w:rsidR="0023662D" w:rsidRPr="00F9211A">
        <w:rPr>
          <w:color w:val="000000" w:themeColor="text1"/>
          <w:sz w:val="22"/>
          <w:szCs w:val="22"/>
          <w:lang w:val="ru-MD" w:eastAsia="ro-MD"/>
        </w:rPr>
        <w:t>а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представить отчет в течение 30 минут с момента (час</w:t>
      </w:r>
      <w:r w:rsidR="00C634E7">
        <w:rPr>
          <w:color w:val="000000" w:themeColor="text1"/>
          <w:sz w:val="22"/>
          <w:szCs w:val="22"/>
          <w:lang w:val="ru-MD" w:eastAsia="ro-MD"/>
        </w:rPr>
        <w:t>ы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и минуты)</w:t>
      </w:r>
      <w:r w:rsidR="00E46885" w:rsidRPr="00F9211A">
        <w:rPr>
          <w:color w:val="000000" w:themeColor="text1"/>
          <w:sz w:val="22"/>
          <w:szCs w:val="22"/>
          <w:lang w:val="ru-MD" w:eastAsia="ro-MD"/>
        </w:rPr>
        <w:t>,</w:t>
      </w:r>
      <w:r w:rsidR="0059039C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E46885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когда курсы покупки и продажи становятся применимыми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 xml:space="preserve">. </w:t>
      </w:r>
    </w:p>
    <w:p w14:paraId="648D1ACC" w14:textId="77777777" w:rsidR="00F91511" w:rsidRPr="00F9211A" w:rsidRDefault="00F91511" w:rsidP="00F91511">
      <w:pPr>
        <w:ind w:firstLine="567"/>
        <w:jc w:val="both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145C4B99" w14:textId="1D9D34F6" w:rsidR="00730478" w:rsidRPr="00F9211A" w:rsidRDefault="005A0564" w:rsidP="00F91511">
      <w:pPr>
        <w:ind w:firstLine="567"/>
        <w:jc w:val="both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11.</w:t>
      </w:r>
      <w:r w:rsidR="003644E5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730478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Обменные валютные кассы и гостиницы с продолжительностью рабочего дня более 12 часов составляют и представляют в Национальный банк Молдовы отчеты, указанные в подпунктах 2.1 и 2.2, ежедневно (за исключением нерабочих дней) следующим образом:</w:t>
      </w:r>
    </w:p>
    <w:p w14:paraId="2B54E670" w14:textId="0E528F60" w:rsidR="00730478" w:rsidRPr="00F9211A" w:rsidRDefault="00CE69B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11.1. </w:t>
      </w:r>
      <w:r w:rsidR="00730478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первый отчет за отчетный день (который отражает курсы покупки и курсы продажи, установленные обменной валютной кассой на начало рабочего дня, в случае гостиницы – курсы покупки) - не позднее 10.00 отчетного дня;</w:t>
      </w:r>
    </w:p>
    <w:p w14:paraId="2455ACF8" w14:textId="36999FB1" w:rsidR="00344054" w:rsidRPr="00F9211A" w:rsidRDefault="00CE69B9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11.2.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второй отчет за отчетный день (который отражает </w:t>
      </w:r>
      <w:r w:rsidR="00BA5851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первое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изменение в течение рабочего дня курсов покупки и продажи обменной валютной кассой, в случае гостиницы – курсов покупки):</w:t>
      </w:r>
    </w:p>
    <w:p w14:paraId="7E57E91D" w14:textId="00947A1C" w:rsidR="00344054" w:rsidRPr="00F9211A" w:rsidRDefault="00FA7864" w:rsidP="00344054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11.2.1</w:t>
      </w:r>
      <w:r w:rsidR="00F67E8A" w:rsidRPr="00F9211A">
        <w:rPr>
          <w:color w:val="000000" w:themeColor="text1"/>
          <w:sz w:val="22"/>
          <w:szCs w:val="22"/>
          <w:lang w:val="ru-MD" w:eastAsia="ro-MD"/>
        </w:rPr>
        <w:t>.</w:t>
      </w:r>
      <w:r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не позднее 16.00 отчетного дня– в случае, если обменная валютная касса или гостиница 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осуществила первое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измен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ение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упомянуты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х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курс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>ов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до 16.00 отчетного дня. 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>В случае, е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сли обменная валютная касса или гостиница не изменили указанные курсы до 16:00 отчетного дня, в отчете будут </w:t>
      </w:r>
      <w:r w:rsidR="007C0E12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повтор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но указаны 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курсы, которые были 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>отражены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в перв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>ом</w:t>
      </w:r>
      <w:r w:rsidR="00344054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отчет</w:t>
      </w:r>
      <w:r w:rsidR="007C0E12">
        <w:rPr>
          <w:color w:val="000000" w:themeColor="text1"/>
          <w:sz w:val="22"/>
          <w:szCs w:val="22"/>
          <w:shd w:val="clear" w:color="auto" w:fill="FFFFFF"/>
          <w:lang w:val="ru-MD"/>
        </w:rPr>
        <w:t>е</w:t>
      </w:r>
      <w:r w:rsidR="00344054" w:rsidRPr="00F9211A">
        <w:rPr>
          <w:color w:val="000000" w:themeColor="text1"/>
          <w:kern w:val="2"/>
          <w:sz w:val="22"/>
          <w:szCs w:val="22"/>
          <w:lang w:val="ru-MD" w:eastAsia="ru-RU"/>
          <w14:ligatures w14:val="standardContextual"/>
        </w:rPr>
        <w:t>;</w:t>
      </w:r>
    </w:p>
    <w:p w14:paraId="00A40240" w14:textId="3F14A928" w:rsidR="00F91511" w:rsidRPr="00F9211A" w:rsidRDefault="00FA7864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lastRenderedPageBreak/>
        <w:t xml:space="preserve">11.2.2. 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если обменная валютная касса или гостиница </w:t>
      </w:r>
      <w:r w:rsidR="009C3FE1">
        <w:rPr>
          <w:color w:val="000000" w:themeColor="text1"/>
          <w:sz w:val="22"/>
          <w:szCs w:val="22"/>
          <w:lang w:val="ru-MD" w:eastAsia="ro-MD"/>
        </w:rPr>
        <w:t>осуществил</w:t>
      </w:r>
      <w:r w:rsidR="004F27BC">
        <w:rPr>
          <w:color w:val="000000" w:themeColor="text1"/>
          <w:sz w:val="22"/>
          <w:szCs w:val="22"/>
          <w:lang w:val="ru-RU" w:eastAsia="ro-MD"/>
        </w:rPr>
        <w:t>и</w:t>
      </w:r>
      <w:r w:rsidR="009C3FE1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первое </w:t>
      </w:r>
      <w:r w:rsidR="00AE28C6" w:rsidRPr="00F9211A">
        <w:rPr>
          <w:color w:val="000000" w:themeColor="text1"/>
          <w:sz w:val="22"/>
          <w:szCs w:val="22"/>
          <w:lang w:val="ru-MD" w:eastAsia="ro-MD"/>
        </w:rPr>
        <w:t>изменение указанных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 курс</w:t>
      </w:r>
      <w:r w:rsidR="009C3FE1">
        <w:rPr>
          <w:color w:val="000000" w:themeColor="text1"/>
          <w:sz w:val="22"/>
          <w:szCs w:val="22"/>
          <w:lang w:val="ru-MD" w:eastAsia="ro-MD"/>
        </w:rPr>
        <w:t>ов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 после 16:00 отчетного дня, </w:t>
      </w:r>
      <w:r w:rsidR="00020658">
        <w:rPr>
          <w:color w:val="000000" w:themeColor="text1"/>
          <w:sz w:val="22"/>
          <w:szCs w:val="22"/>
          <w:lang w:val="ru-MD" w:eastAsia="ro-MD"/>
        </w:rPr>
        <w:t>эта касса</w:t>
      </w:r>
      <w:r w:rsidR="004F27BC">
        <w:rPr>
          <w:color w:val="000000" w:themeColor="text1"/>
          <w:sz w:val="22"/>
          <w:szCs w:val="22"/>
          <w:lang w:val="ru-MD" w:eastAsia="ro-MD"/>
        </w:rPr>
        <w:t>/</w:t>
      </w:r>
      <w:r w:rsidR="00020658" w:rsidRPr="00020658">
        <w:rPr>
          <w:color w:val="000000" w:themeColor="text1"/>
          <w:sz w:val="22"/>
          <w:szCs w:val="22"/>
          <w:lang w:val="ru-MD" w:eastAsia="ro-MD"/>
        </w:rPr>
        <w:t>гостиница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 должна представить отчет в течение 30 минут с момента (час</w:t>
      </w:r>
      <w:r w:rsidR="005D6059">
        <w:rPr>
          <w:color w:val="000000" w:themeColor="text1"/>
          <w:sz w:val="22"/>
          <w:szCs w:val="22"/>
          <w:lang w:val="ru-MD" w:eastAsia="ro-MD"/>
        </w:rPr>
        <w:t>ы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 и минуты)</w:t>
      </w:r>
      <w:r w:rsidR="00E46885" w:rsidRPr="00F9211A">
        <w:rPr>
          <w:color w:val="000000" w:themeColor="text1"/>
          <w:sz w:val="22"/>
          <w:szCs w:val="22"/>
          <w:lang w:val="ru-MD" w:eastAsia="ro-MD"/>
        </w:rPr>
        <w:t>,</w:t>
      </w:r>
      <w:r w:rsidR="003B27B9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E46885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когда курсы покупки и продажи становятся применимыми</w:t>
      </w:r>
      <w:r w:rsidR="00F91511" w:rsidRPr="00F9211A">
        <w:rPr>
          <w:color w:val="000000" w:themeColor="text1"/>
          <w:sz w:val="22"/>
          <w:szCs w:val="22"/>
          <w:lang w:val="ru-MD" w:eastAsia="ro-MD"/>
        </w:rPr>
        <w:t>;</w:t>
      </w:r>
    </w:p>
    <w:p w14:paraId="1EC09434" w14:textId="1CC47999" w:rsidR="002B5B8A" w:rsidRPr="00F9211A" w:rsidRDefault="00FA7864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11.3. </w:t>
      </w:r>
      <w:r w:rsidR="002B5B8A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третий отчет за отчетный день (который отражает второе изменение в течение рабочего дня курсов покупки и продажи обменной валютной кассой, в случае гостиницы – курсов покупки) – в течение 30 минут с момента (час</w:t>
      </w:r>
      <w:r w:rsidR="005D6059">
        <w:rPr>
          <w:color w:val="000000" w:themeColor="text1"/>
          <w:sz w:val="22"/>
          <w:szCs w:val="22"/>
          <w:shd w:val="clear" w:color="auto" w:fill="FFFFFF"/>
          <w:lang w:val="ru-MD"/>
        </w:rPr>
        <w:t>ы</w:t>
      </w:r>
      <w:r w:rsidR="002B5B8A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 и минуты), когда курсы покупки и продажи становятся применимыми. </w:t>
      </w:r>
      <w:r w:rsidR="00A06E37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Если в течение рабочего дня обменная</w:t>
      </w:r>
      <w:r w:rsidR="00A06E37" w:rsidRPr="00F9211A">
        <w:rPr>
          <w:color w:val="000000" w:themeColor="text1"/>
          <w:sz w:val="22"/>
          <w:szCs w:val="22"/>
          <w:lang w:val="ru-MD" w:eastAsia="ro-MD"/>
        </w:rPr>
        <w:t xml:space="preserve"> валютная касса </w:t>
      </w:r>
      <w:r w:rsidR="00A06E37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или гостиница не </w:t>
      </w:r>
      <w:r w:rsidR="00AE28C6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осуществили </w:t>
      </w:r>
      <w:r w:rsidR="00A06E37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второе изменение, третий отчет не представляется.</w:t>
      </w:r>
    </w:p>
    <w:p w14:paraId="42CEC15A" w14:textId="10DC60CE" w:rsidR="00D24815" w:rsidRPr="00F9211A" w:rsidRDefault="00D24815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556C1507" w14:textId="5663986D" w:rsidR="00F26909" w:rsidRPr="00F9211A" w:rsidRDefault="005A0564" w:rsidP="00D24815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12.</w:t>
      </w:r>
      <w:r w:rsidR="00D24815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950B58">
        <w:rPr>
          <w:color w:val="000000" w:themeColor="text1"/>
          <w:sz w:val="22"/>
          <w:szCs w:val="22"/>
          <w:lang w:val="ru-MD" w:eastAsia="ro-MD"/>
        </w:rPr>
        <w:t>В случае, е</w:t>
      </w:r>
      <w:r w:rsidR="00F2690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сли отчетный день является сокращенным рабочим днем, отчеты, указанные в подпунктах </w:t>
      </w:r>
      <w:r w:rsidR="00F26909" w:rsidRPr="00F9211A">
        <w:rPr>
          <w:color w:val="000000" w:themeColor="text1"/>
          <w:sz w:val="22"/>
          <w:szCs w:val="22"/>
          <w:lang w:val="ru-MD" w:eastAsia="ro-MD"/>
        </w:rPr>
        <w:t>10.2.1 и 11.2.1</w:t>
      </w:r>
      <w:r w:rsidR="00F2690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, представляются не позднее 15</w:t>
      </w:r>
      <w:r w:rsidR="004F27BC">
        <w:rPr>
          <w:color w:val="000000" w:themeColor="text1"/>
          <w:sz w:val="22"/>
          <w:szCs w:val="22"/>
          <w:shd w:val="clear" w:color="auto" w:fill="FFFFFF"/>
          <w:lang w:val="ru-MD"/>
        </w:rPr>
        <w:t>:</w:t>
      </w:r>
      <w:r w:rsidR="00F26909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00 данного отчетного дня.</w:t>
      </w:r>
    </w:p>
    <w:p w14:paraId="5B3D6DD5" w14:textId="77777777" w:rsidR="00D24815" w:rsidRPr="00F9211A" w:rsidRDefault="00D24815" w:rsidP="00D24815">
      <w:pPr>
        <w:ind w:firstLine="567"/>
        <w:jc w:val="both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2359A7C8" w14:textId="56A464FB" w:rsidR="00963C1E" w:rsidRPr="00F9211A" w:rsidRDefault="005A0564" w:rsidP="00D24815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13.</w:t>
      </w:r>
      <w:r w:rsidR="00D24815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963C1E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 xml:space="preserve">Отчеты, указанные в подпунктах </w:t>
      </w:r>
      <w:r w:rsidR="00963C1E" w:rsidRPr="00F9211A">
        <w:rPr>
          <w:color w:val="000000" w:themeColor="text1"/>
          <w:sz w:val="22"/>
          <w:szCs w:val="22"/>
          <w:lang w:val="ru-MD" w:eastAsia="ro-MD"/>
        </w:rPr>
        <w:t>2.3 и 2.4</w:t>
      </w:r>
      <w:r w:rsidR="00963C1E" w:rsidRPr="00F9211A">
        <w:rPr>
          <w:color w:val="000000" w:themeColor="text1"/>
          <w:sz w:val="22"/>
          <w:szCs w:val="22"/>
          <w:shd w:val="clear" w:color="auto" w:fill="FFFFFF"/>
          <w:lang w:val="ru-MD"/>
        </w:rPr>
        <w:t>, составляются ежемесячно и представляются в НБМ не позднее 5 числа месяца, следующего за отчетным месяцем. Если 5 число является нерабочим днем, отчеты представляются на следующий рабочий день.</w:t>
      </w:r>
    </w:p>
    <w:p w14:paraId="717A80C5" w14:textId="77777777" w:rsidR="00D24815" w:rsidRPr="00F9211A" w:rsidRDefault="00D24815" w:rsidP="00F91511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0EF330D8" w14:textId="3D9CCA13" w:rsidR="004B03EB" w:rsidRPr="00F9211A" w:rsidRDefault="00AA364A" w:rsidP="004B03EB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Глава </w:t>
      </w:r>
      <w:r w:rsidR="004B03EB" w:rsidRPr="00F9211A">
        <w:rPr>
          <w:b/>
          <w:bCs/>
          <w:color w:val="000000" w:themeColor="text1"/>
          <w:sz w:val="22"/>
          <w:szCs w:val="22"/>
          <w:lang w:val="ru-MD" w:eastAsia="ro-MD"/>
        </w:rPr>
        <w:t>III</w:t>
      </w:r>
    </w:p>
    <w:p w14:paraId="707299A4" w14:textId="77777777" w:rsidR="00950B58" w:rsidRDefault="00AA364A" w:rsidP="004B03EB">
      <w:pPr>
        <w:ind w:firstLine="567"/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СОСТАВЛЕНИЕ И ПРЕДСТАВЛЕНИЕ </w:t>
      </w:r>
      <w:r w:rsidR="00950B58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В НБМ </w:t>
      </w:r>
    </w:p>
    <w:p w14:paraId="1EC5ABD4" w14:textId="4C1EDA8A" w:rsidR="004B03EB" w:rsidRDefault="00AA364A" w:rsidP="004B03EB">
      <w:pPr>
        <w:ind w:firstLine="567"/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ОТЧЕТОВ В ЭЛЕКТРОННОЙ ФОРМЕ </w:t>
      </w:r>
    </w:p>
    <w:p w14:paraId="56B2B267" w14:textId="77777777" w:rsidR="00A711CF" w:rsidRPr="00F9211A" w:rsidRDefault="00A711CF" w:rsidP="004B03EB">
      <w:pPr>
        <w:ind w:firstLine="567"/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1F3157AB" w14:textId="58506750" w:rsidR="00CA1DA1" w:rsidRPr="00F9211A" w:rsidRDefault="005A0564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14.</w:t>
      </w:r>
      <w:r w:rsidR="003644E5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Составление и представление в НБМ обменными валютными </w:t>
      </w:r>
      <w:r w:rsidR="00937D6F" w:rsidRPr="00F9211A">
        <w:rPr>
          <w:color w:val="000000" w:themeColor="text1"/>
          <w:sz w:val="22"/>
          <w:szCs w:val="22"/>
          <w:lang w:val="ru-MD" w:eastAsia="ro-MD"/>
        </w:rPr>
        <w:t>кассами и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 гостиницами отчетов в электронно</w:t>
      </w:r>
      <w:r w:rsidR="0011320A">
        <w:rPr>
          <w:color w:val="000000" w:themeColor="text1"/>
          <w:sz w:val="22"/>
          <w:szCs w:val="22"/>
          <w:lang w:val="ru-MD" w:eastAsia="ro-MD"/>
        </w:rPr>
        <w:t>й форме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, указанных в пункте 2, осуществляется </w:t>
      </w:r>
      <w:r w:rsidR="0011320A">
        <w:rPr>
          <w:color w:val="000000" w:themeColor="text1"/>
          <w:sz w:val="22"/>
          <w:szCs w:val="22"/>
          <w:lang w:val="ru-MD" w:eastAsia="ro-MD"/>
        </w:rPr>
        <w:t xml:space="preserve">посредством </w:t>
      </w:r>
      <w:r w:rsidR="0011320A" w:rsidRPr="0011320A">
        <w:rPr>
          <w:color w:val="000000" w:themeColor="text1"/>
          <w:sz w:val="22"/>
          <w:szCs w:val="22"/>
          <w:lang w:val="ru-MD" w:eastAsia="ro-MD"/>
        </w:rPr>
        <w:t xml:space="preserve">WEB-портала НБМ 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в соответствии с Руководством </w:t>
      </w:r>
      <w:r w:rsidR="008943DE" w:rsidRPr="00F9211A">
        <w:rPr>
          <w:color w:val="000000" w:themeColor="text1"/>
          <w:sz w:val="22"/>
          <w:szCs w:val="22"/>
          <w:lang w:val="ru-MD" w:eastAsia="ro-MD"/>
        </w:rPr>
        <w:t xml:space="preserve">по 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>использованию</w:t>
      </w:r>
      <w:r w:rsidR="0011320A">
        <w:rPr>
          <w:color w:val="000000" w:themeColor="text1"/>
          <w:sz w:val="22"/>
          <w:szCs w:val="22"/>
          <w:lang w:val="ru-MD" w:eastAsia="ro-MD"/>
        </w:rPr>
        <w:t>,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 с учетом </w:t>
      </w:r>
      <w:r w:rsidR="0011320A">
        <w:rPr>
          <w:color w:val="000000" w:themeColor="text1"/>
          <w:sz w:val="22"/>
          <w:szCs w:val="22"/>
          <w:lang w:val="ru-MD" w:eastAsia="ro-MD"/>
        </w:rPr>
        <w:t>п</w:t>
      </w:r>
      <w:r w:rsidR="0011320A" w:rsidRPr="002441D1">
        <w:rPr>
          <w:color w:val="000000" w:themeColor="text1"/>
          <w:sz w:val="22"/>
          <w:szCs w:val="22"/>
          <w:lang w:val="ru-MD" w:eastAsia="ro-MD"/>
        </w:rPr>
        <w:t>орядка</w:t>
      </w:r>
      <w:r w:rsidR="0011320A">
        <w:rPr>
          <w:color w:val="000000" w:themeColor="text1"/>
          <w:sz w:val="22"/>
          <w:szCs w:val="22"/>
          <w:lang w:val="ru-MD" w:eastAsia="ro-MD"/>
        </w:rPr>
        <w:t xml:space="preserve"> составления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 данных отчетов, пр</w:t>
      </w:r>
      <w:r w:rsidR="0011320A">
        <w:rPr>
          <w:color w:val="000000" w:themeColor="text1"/>
          <w:sz w:val="22"/>
          <w:szCs w:val="22"/>
          <w:lang w:val="ru-MD" w:eastAsia="ro-MD"/>
        </w:rPr>
        <w:t>едусмотренн</w:t>
      </w:r>
      <w:r w:rsidR="00AB3823">
        <w:rPr>
          <w:color w:val="000000" w:themeColor="text1"/>
          <w:sz w:val="22"/>
          <w:szCs w:val="22"/>
          <w:lang w:val="ru-MD" w:eastAsia="ro-MD"/>
        </w:rPr>
        <w:t>ого</w:t>
      </w:r>
      <w:r w:rsidR="00CA1DA1" w:rsidRPr="00F9211A">
        <w:rPr>
          <w:color w:val="000000" w:themeColor="text1"/>
          <w:sz w:val="22"/>
          <w:szCs w:val="22"/>
          <w:lang w:val="ru-MD" w:eastAsia="ro-MD"/>
        </w:rPr>
        <w:t xml:space="preserve"> в приложениях № 1–№ 4.</w:t>
      </w:r>
    </w:p>
    <w:p w14:paraId="522219E7" w14:textId="01489381" w:rsidR="004B03EB" w:rsidRPr="00F9211A" w:rsidRDefault="004B03EB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26337603" w14:textId="0CBC80B8" w:rsidR="00CF7609" w:rsidRPr="00F9211A" w:rsidRDefault="0035697C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59380F">
        <w:rPr>
          <w:color w:val="000000" w:themeColor="text1"/>
          <w:sz w:val="22"/>
          <w:szCs w:val="22"/>
          <w:lang w:val="ru-MD" w:eastAsia="ro-MD"/>
        </w:rPr>
        <w:t>15.</w:t>
      </w:r>
      <w:r w:rsidR="004B03E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>Составление</w:t>
      </w:r>
      <w:r w:rsidR="00C95B4F" w:rsidRPr="00F9211A">
        <w:rPr>
          <w:color w:val="000000" w:themeColor="text1"/>
          <w:sz w:val="22"/>
          <w:szCs w:val="22"/>
          <w:lang w:val="ru-MD" w:eastAsia="ro-MD"/>
        </w:rPr>
        <w:t xml:space="preserve">, </w:t>
      </w:r>
      <w:r w:rsidR="00C95B4F">
        <w:rPr>
          <w:color w:val="000000" w:themeColor="text1"/>
          <w:sz w:val="22"/>
          <w:szCs w:val="22"/>
          <w:lang w:val="ru-RU" w:eastAsia="ro-MD"/>
        </w:rPr>
        <w:t xml:space="preserve">посредством </w:t>
      </w:r>
      <w:r w:rsidR="00C95B4F" w:rsidRPr="0011320A">
        <w:rPr>
          <w:color w:val="000000" w:themeColor="text1"/>
          <w:sz w:val="22"/>
          <w:szCs w:val="22"/>
          <w:lang w:val="ru-MD" w:eastAsia="ro-MD"/>
        </w:rPr>
        <w:t xml:space="preserve">WEB-портала </w:t>
      </w:r>
      <w:r w:rsidR="00C95B4F" w:rsidRPr="00F9211A">
        <w:rPr>
          <w:color w:val="000000" w:themeColor="text1"/>
          <w:sz w:val="22"/>
          <w:szCs w:val="22"/>
          <w:lang w:val="ru-MD" w:eastAsia="ro-MD"/>
        </w:rPr>
        <w:t>НБМ</w:t>
      </w:r>
      <w:r w:rsidR="00C95B4F">
        <w:rPr>
          <w:color w:val="000000" w:themeColor="text1"/>
          <w:sz w:val="22"/>
          <w:szCs w:val="22"/>
          <w:lang w:val="ru-MD" w:eastAsia="ro-MD"/>
        </w:rPr>
        <w:t>,</w:t>
      </w:r>
      <w:r w:rsidR="00C95B4F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>отчетов в электронной форме, указанных в подпунктах 2.1 и 2.2</w:t>
      </w:r>
      <w:r w:rsidR="00C95B4F">
        <w:rPr>
          <w:color w:val="000000" w:themeColor="text1"/>
          <w:sz w:val="22"/>
          <w:szCs w:val="22"/>
          <w:lang w:val="ru-MD" w:eastAsia="ro-MD"/>
        </w:rPr>
        <w:t>,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осуществляется на основании данных </w:t>
      </w:r>
      <w:r w:rsidR="00C95B4F">
        <w:rPr>
          <w:color w:val="000000" w:themeColor="text1"/>
          <w:sz w:val="22"/>
          <w:szCs w:val="22"/>
          <w:lang w:val="ru-MD" w:eastAsia="ro-MD"/>
        </w:rPr>
        <w:t xml:space="preserve">из </w:t>
      </w:r>
      <w:r w:rsidR="00B114FB" w:rsidRPr="00C95B4F">
        <w:rPr>
          <w:color w:val="000000" w:themeColor="text1"/>
          <w:sz w:val="22"/>
          <w:szCs w:val="22"/>
          <w:lang w:val="ru-MD" w:eastAsia="ro-MD"/>
        </w:rPr>
        <w:t>распоряжений</w:t>
      </w:r>
      <w:r w:rsidR="00B114F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о курсах покупки и продажи </w:t>
      </w:r>
      <w:r w:rsidR="00B114FB" w:rsidRPr="00B114FB">
        <w:rPr>
          <w:color w:val="000000" w:themeColor="text1"/>
          <w:sz w:val="22"/>
          <w:szCs w:val="22"/>
          <w:lang w:val="ru-MD" w:eastAsia="ro-MD"/>
        </w:rPr>
        <w:t>для осуществления наличных обменных валютных операций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с физическими лицами на отчетный день, </w:t>
      </w:r>
      <w:bookmarkStart w:id="4" w:name="_Hlk210738259"/>
      <w:r w:rsidR="00B114FB" w:rsidRPr="00B114FB">
        <w:rPr>
          <w:color w:val="000000" w:themeColor="text1"/>
          <w:sz w:val="22"/>
          <w:szCs w:val="22"/>
          <w:lang w:val="ru-MD" w:eastAsia="ro-MD"/>
        </w:rPr>
        <w:t>оформленн</w:t>
      </w:r>
      <w:r w:rsidR="00B114FB">
        <w:rPr>
          <w:color w:val="000000" w:themeColor="text1"/>
          <w:sz w:val="22"/>
          <w:szCs w:val="22"/>
          <w:lang w:val="ru-MD" w:eastAsia="ro-MD"/>
        </w:rPr>
        <w:t>ых</w:t>
      </w:r>
      <w:bookmarkEnd w:id="4"/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обменн</w:t>
      </w:r>
      <w:r w:rsidR="00C95224" w:rsidRPr="00F9211A">
        <w:rPr>
          <w:color w:val="000000" w:themeColor="text1"/>
          <w:sz w:val="22"/>
          <w:szCs w:val="22"/>
          <w:lang w:val="ru-MD" w:eastAsia="ro-MD"/>
        </w:rPr>
        <w:t>ой валютной кассой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или гостиницей и хранящихся у них. Данные, </w:t>
      </w:r>
      <w:r w:rsidR="00B114FB">
        <w:rPr>
          <w:color w:val="000000" w:themeColor="text1"/>
          <w:sz w:val="22"/>
          <w:szCs w:val="22"/>
          <w:lang w:val="ru-MD" w:eastAsia="ro-MD"/>
        </w:rPr>
        <w:t xml:space="preserve">отраженные 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>в указанны</w:t>
      </w:r>
      <w:r w:rsidR="00B114FB">
        <w:rPr>
          <w:color w:val="000000" w:themeColor="text1"/>
          <w:sz w:val="22"/>
          <w:szCs w:val="22"/>
          <w:lang w:val="ru-MD" w:eastAsia="ro-MD"/>
        </w:rPr>
        <w:t>х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отчет</w:t>
      </w:r>
      <w:r w:rsidR="00B114FB">
        <w:rPr>
          <w:color w:val="000000" w:themeColor="text1"/>
          <w:sz w:val="22"/>
          <w:szCs w:val="22"/>
          <w:lang w:val="ru-MD" w:eastAsia="ro-MD"/>
        </w:rPr>
        <w:t>ах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в электронно</w:t>
      </w:r>
      <w:r w:rsidR="00B114FB">
        <w:rPr>
          <w:color w:val="000000" w:themeColor="text1"/>
          <w:sz w:val="22"/>
          <w:szCs w:val="22"/>
          <w:lang w:val="ru-MD" w:eastAsia="ro-MD"/>
        </w:rPr>
        <w:t>й форме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, должны соответствовать данным </w:t>
      </w:r>
      <w:r w:rsidR="00B114FB">
        <w:rPr>
          <w:color w:val="000000" w:themeColor="text1"/>
          <w:sz w:val="22"/>
          <w:szCs w:val="22"/>
          <w:lang w:val="ru-MD" w:eastAsia="ro-MD"/>
        </w:rPr>
        <w:t xml:space="preserve">из </w:t>
      </w:r>
      <w:r w:rsidR="00B114FB" w:rsidRPr="00B114FB">
        <w:rPr>
          <w:color w:val="000000" w:themeColor="text1"/>
          <w:sz w:val="22"/>
          <w:szCs w:val="22"/>
          <w:lang w:val="ru-MD" w:eastAsia="ro-MD"/>
        </w:rPr>
        <w:t>оформленн</w:t>
      </w:r>
      <w:r w:rsidR="00B114FB">
        <w:rPr>
          <w:color w:val="000000" w:themeColor="text1"/>
          <w:sz w:val="22"/>
          <w:szCs w:val="22"/>
          <w:lang w:val="ru-MD" w:eastAsia="ro-MD"/>
        </w:rPr>
        <w:t>ых</w:t>
      </w:r>
      <w:r w:rsidR="00B114FB" w:rsidRPr="00C95B4F">
        <w:rPr>
          <w:color w:val="000000" w:themeColor="text1"/>
          <w:sz w:val="22"/>
          <w:szCs w:val="22"/>
          <w:lang w:val="ru-MD" w:eastAsia="ro-MD"/>
        </w:rPr>
        <w:t xml:space="preserve"> распоряжений</w:t>
      </w:r>
      <w:r w:rsidR="00CF7609" w:rsidRPr="00F9211A">
        <w:rPr>
          <w:color w:val="000000" w:themeColor="text1"/>
          <w:sz w:val="22"/>
          <w:szCs w:val="22"/>
          <w:lang w:val="ru-MD" w:eastAsia="ro-MD"/>
        </w:rPr>
        <w:t xml:space="preserve"> о курсах покупки и продажи.</w:t>
      </w:r>
    </w:p>
    <w:p w14:paraId="20A446AD" w14:textId="77777777" w:rsidR="00B114FB" w:rsidRDefault="00B114FB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bookmarkStart w:id="5" w:name="_Hlk171954103"/>
    </w:p>
    <w:p w14:paraId="233E4E02" w14:textId="5CE23EB5" w:rsidR="004B03EB" w:rsidRPr="00F9211A" w:rsidRDefault="00930EDE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16.</w:t>
      </w:r>
      <w:r w:rsidR="004B03E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D462DD" w:rsidRPr="00F9211A">
        <w:rPr>
          <w:color w:val="000000" w:themeColor="text1"/>
          <w:sz w:val="22"/>
          <w:szCs w:val="22"/>
          <w:lang w:val="ru-MD" w:eastAsia="ro-MD"/>
        </w:rPr>
        <w:t>Составление</w:t>
      </w:r>
      <w:r w:rsidR="00B114FB" w:rsidRPr="00F9211A">
        <w:rPr>
          <w:color w:val="000000" w:themeColor="text1"/>
          <w:sz w:val="22"/>
          <w:szCs w:val="22"/>
          <w:lang w:val="ru-MD" w:eastAsia="ro-MD"/>
        </w:rPr>
        <w:t xml:space="preserve">, </w:t>
      </w:r>
      <w:r w:rsidR="00B114FB">
        <w:rPr>
          <w:color w:val="000000" w:themeColor="text1"/>
          <w:sz w:val="22"/>
          <w:szCs w:val="22"/>
          <w:lang w:val="ru-RU" w:eastAsia="ro-MD"/>
        </w:rPr>
        <w:t xml:space="preserve">посредством </w:t>
      </w:r>
      <w:r w:rsidR="00B114FB" w:rsidRPr="0011320A">
        <w:rPr>
          <w:color w:val="000000" w:themeColor="text1"/>
          <w:sz w:val="22"/>
          <w:szCs w:val="22"/>
          <w:lang w:val="ru-MD" w:eastAsia="ro-MD"/>
        </w:rPr>
        <w:t xml:space="preserve">WEB-портала </w:t>
      </w:r>
      <w:r w:rsidR="00B114FB" w:rsidRPr="00F9211A">
        <w:rPr>
          <w:color w:val="000000" w:themeColor="text1"/>
          <w:sz w:val="22"/>
          <w:szCs w:val="22"/>
          <w:lang w:val="ru-MD" w:eastAsia="ro-MD"/>
        </w:rPr>
        <w:t>НБМ</w:t>
      </w:r>
      <w:r w:rsidR="00B114FB">
        <w:rPr>
          <w:color w:val="000000" w:themeColor="text1"/>
          <w:sz w:val="22"/>
          <w:szCs w:val="22"/>
          <w:lang w:val="ru-MD" w:eastAsia="ro-MD"/>
        </w:rPr>
        <w:t>,</w:t>
      </w:r>
      <w:r w:rsidR="00B114F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D462DD" w:rsidRPr="00F9211A">
        <w:rPr>
          <w:color w:val="000000" w:themeColor="text1"/>
          <w:sz w:val="22"/>
          <w:szCs w:val="22"/>
          <w:lang w:val="ru-MD" w:eastAsia="ro-MD"/>
        </w:rPr>
        <w:t>отчетов в электронной форме, указанных в подпунктах 2.</w:t>
      </w:r>
      <w:r w:rsidR="00B114FB">
        <w:rPr>
          <w:color w:val="000000" w:themeColor="text1"/>
          <w:sz w:val="22"/>
          <w:szCs w:val="22"/>
          <w:lang w:val="ru-MD" w:eastAsia="ro-MD"/>
        </w:rPr>
        <w:t>3</w:t>
      </w:r>
      <w:r w:rsidR="00D462DD" w:rsidRPr="00F9211A">
        <w:rPr>
          <w:color w:val="000000" w:themeColor="text1"/>
          <w:sz w:val="22"/>
          <w:szCs w:val="22"/>
          <w:lang w:val="ru-MD" w:eastAsia="ro-MD"/>
        </w:rPr>
        <w:t xml:space="preserve"> и 2.</w:t>
      </w:r>
      <w:r w:rsidR="00B114FB">
        <w:rPr>
          <w:color w:val="000000" w:themeColor="text1"/>
          <w:sz w:val="22"/>
          <w:szCs w:val="22"/>
          <w:lang w:val="ru-MD" w:eastAsia="ro-MD"/>
        </w:rPr>
        <w:t>4</w:t>
      </w:r>
      <w:r w:rsidR="00D462DD" w:rsidRPr="00F9211A">
        <w:rPr>
          <w:color w:val="000000" w:themeColor="text1"/>
          <w:sz w:val="22"/>
          <w:szCs w:val="22"/>
          <w:lang w:val="ru-MD" w:eastAsia="ro-MD"/>
        </w:rPr>
        <w:t xml:space="preserve"> осуществляется на основании данных</w:t>
      </w:r>
      <w:r w:rsidR="008F6988">
        <w:rPr>
          <w:color w:val="000000" w:themeColor="text1"/>
          <w:sz w:val="22"/>
          <w:szCs w:val="22"/>
          <w:lang w:val="ru-MD" w:eastAsia="ro-MD"/>
        </w:rPr>
        <w:t xml:space="preserve"> из отчетов</w:t>
      </w:r>
      <w:r w:rsidR="00D462DD" w:rsidRPr="00F9211A">
        <w:rPr>
          <w:color w:val="000000" w:themeColor="text1"/>
          <w:sz w:val="22"/>
          <w:szCs w:val="22"/>
          <w:lang w:val="ru-MD" w:eastAsia="ro-MD"/>
        </w:rPr>
        <w:t>, указанных в пункте 3, составленных за отчетный месяц</w:t>
      </w:r>
      <w:bookmarkEnd w:id="5"/>
      <w:r w:rsidR="004B03EB" w:rsidRPr="00F9211A">
        <w:rPr>
          <w:color w:val="000000" w:themeColor="text1"/>
          <w:sz w:val="22"/>
          <w:szCs w:val="22"/>
          <w:lang w:val="ru-MD" w:eastAsia="ro-MD"/>
        </w:rPr>
        <w:t>.</w:t>
      </w:r>
    </w:p>
    <w:p w14:paraId="28436A0F" w14:textId="77777777" w:rsidR="004B03EB" w:rsidRPr="00F9211A" w:rsidRDefault="004B03EB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3F5D6AAD" w14:textId="7C991B60" w:rsidR="00EC181F" w:rsidRPr="00F9211A" w:rsidRDefault="00930EDE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17.</w:t>
      </w:r>
      <w:r w:rsidR="004B03E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 xml:space="preserve">Данные, </w:t>
      </w:r>
      <w:r w:rsidR="0059380F">
        <w:rPr>
          <w:color w:val="000000" w:themeColor="text1"/>
          <w:sz w:val="22"/>
          <w:szCs w:val="22"/>
          <w:lang w:val="ru-MD" w:eastAsia="ro-MD"/>
        </w:rPr>
        <w:t xml:space="preserve">отраженные в 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>отчет</w:t>
      </w:r>
      <w:r w:rsidR="0059380F">
        <w:rPr>
          <w:color w:val="000000" w:themeColor="text1"/>
          <w:sz w:val="22"/>
          <w:szCs w:val="22"/>
          <w:lang w:val="ru-MD" w:eastAsia="ro-MD"/>
        </w:rPr>
        <w:t>ах</w:t>
      </w:r>
      <w:r w:rsidR="0059380F" w:rsidRPr="0059380F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59380F">
        <w:rPr>
          <w:color w:val="000000" w:themeColor="text1"/>
          <w:sz w:val="22"/>
          <w:szCs w:val="22"/>
          <w:lang w:val="ru-MD" w:eastAsia="ro-MD"/>
        </w:rPr>
        <w:t xml:space="preserve">в </w:t>
      </w:r>
      <w:r w:rsidR="0059380F" w:rsidRPr="00F9211A">
        <w:rPr>
          <w:color w:val="000000" w:themeColor="text1"/>
          <w:sz w:val="22"/>
          <w:szCs w:val="22"/>
          <w:lang w:val="ru-MD" w:eastAsia="ro-MD"/>
        </w:rPr>
        <w:t>электронн</w:t>
      </w:r>
      <w:r w:rsidR="0059380F">
        <w:rPr>
          <w:color w:val="000000" w:themeColor="text1"/>
          <w:sz w:val="22"/>
          <w:szCs w:val="22"/>
          <w:lang w:val="ru-MD" w:eastAsia="ro-MD"/>
        </w:rPr>
        <w:t>ой форме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>, указанны</w:t>
      </w:r>
      <w:r w:rsidR="0059380F">
        <w:rPr>
          <w:color w:val="000000" w:themeColor="text1"/>
          <w:sz w:val="22"/>
          <w:szCs w:val="22"/>
          <w:lang w:val="ru-MD" w:eastAsia="ro-MD"/>
        </w:rPr>
        <w:t>х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 xml:space="preserve"> в подпунктах 2.3 и 2.4, составленны</w:t>
      </w:r>
      <w:r w:rsidR="0059380F">
        <w:rPr>
          <w:color w:val="000000" w:themeColor="text1"/>
          <w:sz w:val="22"/>
          <w:szCs w:val="22"/>
          <w:lang w:val="ru-MD" w:eastAsia="ro-MD"/>
        </w:rPr>
        <w:t xml:space="preserve">х </w:t>
      </w:r>
      <w:r w:rsidR="0059380F" w:rsidRPr="0059380F">
        <w:rPr>
          <w:color w:val="000000" w:themeColor="text1"/>
          <w:sz w:val="22"/>
          <w:szCs w:val="22"/>
          <w:lang w:val="ru-MD" w:eastAsia="ro-MD"/>
        </w:rPr>
        <w:t xml:space="preserve">посредством </w:t>
      </w:r>
      <w:bookmarkStart w:id="6" w:name="_Hlk210739835"/>
      <w:r w:rsidR="0059380F" w:rsidRPr="0059380F">
        <w:rPr>
          <w:color w:val="000000" w:themeColor="text1"/>
          <w:sz w:val="22"/>
          <w:szCs w:val="22"/>
          <w:lang w:val="ru-MD" w:eastAsia="ro-MD"/>
        </w:rPr>
        <w:t xml:space="preserve">WEB-портала </w:t>
      </w:r>
      <w:bookmarkEnd w:id="6"/>
      <w:r w:rsidR="0059380F" w:rsidRPr="0059380F">
        <w:rPr>
          <w:color w:val="000000" w:themeColor="text1"/>
          <w:sz w:val="22"/>
          <w:szCs w:val="22"/>
          <w:lang w:val="ru-MD" w:eastAsia="ro-MD"/>
        </w:rPr>
        <w:t>НБМ</w:t>
      </w:r>
      <w:r w:rsidR="0059380F">
        <w:rPr>
          <w:color w:val="000000" w:themeColor="text1"/>
          <w:sz w:val="22"/>
          <w:szCs w:val="22"/>
          <w:lang w:val="ru-MD" w:eastAsia="ro-MD"/>
        </w:rPr>
        <w:t>, должны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 xml:space="preserve"> соответствовать данным </w:t>
      </w:r>
      <w:r w:rsidR="00BA66DF">
        <w:rPr>
          <w:color w:val="000000" w:themeColor="text1"/>
          <w:sz w:val="22"/>
          <w:szCs w:val="22"/>
          <w:lang w:val="ru-MD" w:eastAsia="ro-MD"/>
        </w:rPr>
        <w:t xml:space="preserve">из 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>отчет</w:t>
      </w:r>
      <w:r w:rsidR="00BA66DF">
        <w:rPr>
          <w:color w:val="000000" w:themeColor="text1"/>
          <w:sz w:val="22"/>
          <w:szCs w:val="22"/>
          <w:lang w:val="ru-MD" w:eastAsia="ro-MD"/>
        </w:rPr>
        <w:t>ов</w:t>
      </w:r>
      <w:r w:rsidR="00EC181F" w:rsidRPr="00F9211A">
        <w:rPr>
          <w:color w:val="000000" w:themeColor="text1"/>
          <w:sz w:val="22"/>
          <w:szCs w:val="22"/>
          <w:lang w:val="ru-MD" w:eastAsia="ro-MD"/>
        </w:rPr>
        <w:t>, хранящихся в обменной валютной кассе или гостинице согласно пункту 4.</w:t>
      </w:r>
    </w:p>
    <w:p w14:paraId="0649E47A" w14:textId="77777777" w:rsidR="00EC181F" w:rsidRPr="00F9211A" w:rsidRDefault="00EC181F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64B791C3" w14:textId="77777777" w:rsidR="007D75E2" w:rsidRDefault="00930EDE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18.</w:t>
      </w:r>
      <w:r w:rsidR="004B03EB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7D75E2">
        <w:rPr>
          <w:color w:val="000000" w:themeColor="text1"/>
          <w:sz w:val="22"/>
          <w:szCs w:val="22"/>
          <w:lang w:val="ru-MD" w:eastAsia="ro-MD"/>
        </w:rPr>
        <w:t>В случае, е</w:t>
      </w:r>
      <w:r w:rsidR="005E1F93" w:rsidRPr="00F9211A">
        <w:rPr>
          <w:color w:val="000000" w:themeColor="text1"/>
          <w:sz w:val="22"/>
          <w:szCs w:val="22"/>
          <w:lang w:val="ru-MD" w:eastAsia="ro-MD"/>
        </w:rPr>
        <w:t>сли в отчете</w:t>
      </w:r>
      <w:r w:rsidR="007D75E2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5E1F93" w:rsidRPr="00F9211A">
        <w:rPr>
          <w:color w:val="000000" w:themeColor="text1"/>
          <w:sz w:val="22"/>
          <w:szCs w:val="22"/>
          <w:lang w:val="ru-MD" w:eastAsia="ro-MD"/>
        </w:rPr>
        <w:t xml:space="preserve">необходимо указать код национальной валюты/иностранных валют, </w:t>
      </w:r>
      <w:r w:rsidR="007D75E2" w:rsidRPr="007D75E2">
        <w:rPr>
          <w:color w:val="000000" w:themeColor="text1"/>
          <w:sz w:val="22"/>
          <w:szCs w:val="22"/>
          <w:lang w:val="ru-MD" w:eastAsia="ro-MD"/>
        </w:rPr>
        <w:t>указываются их цифровые коды согласно международному стандарту ISO 4217 "Коды для представления валют и фондов"</w:t>
      </w:r>
      <w:r w:rsidR="007D75E2">
        <w:rPr>
          <w:color w:val="000000" w:themeColor="text1"/>
          <w:sz w:val="22"/>
          <w:szCs w:val="22"/>
          <w:lang w:val="ru-MD" w:eastAsia="ro-MD"/>
        </w:rPr>
        <w:t>.</w:t>
      </w:r>
    </w:p>
    <w:p w14:paraId="2D810161" w14:textId="77777777" w:rsidR="005E1F93" w:rsidRPr="00F9211A" w:rsidRDefault="005E1F93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4F4D3421" w14:textId="5392B258" w:rsidR="0062623F" w:rsidRDefault="00930EDE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19.</w:t>
      </w:r>
      <w:r w:rsidR="00C90A33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FB3EBB" w:rsidRPr="00F9211A">
        <w:rPr>
          <w:color w:val="000000" w:themeColor="text1"/>
          <w:sz w:val="22"/>
          <w:szCs w:val="22"/>
          <w:lang w:val="ru-MD" w:eastAsia="ro-MD"/>
        </w:rPr>
        <w:t xml:space="preserve">В случае потери </w:t>
      </w:r>
      <w:r w:rsidR="0062623F" w:rsidRPr="0062623F">
        <w:rPr>
          <w:color w:val="000000" w:themeColor="text1"/>
          <w:sz w:val="22"/>
          <w:szCs w:val="22"/>
          <w:lang w:val="ru-MD" w:eastAsia="ro-MD"/>
        </w:rPr>
        <w:t>соединения с сетью интернет</w:t>
      </w:r>
      <w:r w:rsidR="0062623F">
        <w:rPr>
          <w:color w:val="000000" w:themeColor="text1"/>
          <w:sz w:val="22"/>
          <w:szCs w:val="22"/>
          <w:lang w:val="ru-MD" w:eastAsia="ro-MD"/>
        </w:rPr>
        <w:t>,</w:t>
      </w:r>
      <w:r w:rsidR="0062623F" w:rsidRPr="0062623F">
        <w:rPr>
          <w:lang w:val="ru-RU"/>
        </w:rPr>
        <w:t xml:space="preserve"> </w:t>
      </w:r>
      <w:r w:rsidR="0062623F" w:rsidRPr="0062623F">
        <w:rPr>
          <w:color w:val="000000" w:themeColor="text1"/>
          <w:sz w:val="22"/>
          <w:szCs w:val="22"/>
          <w:lang w:val="ru-MD" w:eastAsia="ro-MD"/>
        </w:rPr>
        <w:t>отсутстви</w:t>
      </w:r>
      <w:r w:rsidR="007F7FA6">
        <w:rPr>
          <w:color w:val="000000" w:themeColor="text1"/>
          <w:sz w:val="22"/>
          <w:szCs w:val="22"/>
          <w:lang w:val="ru-MD" w:eastAsia="ro-MD"/>
        </w:rPr>
        <w:t>я</w:t>
      </w:r>
      <w:r w:rsidR="0062623F" w:rsidRPr="0062623F">
        <w:rPr>
          <w:color w:val="000000" w:themeColor="text1"/>
          <w:sz w:val="22"/>
          <w:szCs w:val="22"/>
          <w:lang w:val="ru-MD" w:eastAsia="ro-MD"/>
        </w:rPr>
        <w:t xml:space="preserve"> электричества</w:t>
      </w:r>
      <w:r w:rsidR="0062623F">
        <w:rPr>
          <w:color w:val="000000" w:themeColor="text1"/>
          <w:sz w:val="22"/>
          <w:szCs w:val="22"/>
          <w:lang w:val="ru-MD" w:eastAsia="ro-MD"/>
        </w:rPr>
        <w:t xml:space="preserve"> и в других </w:t>
      </w:r>
      <w:r w:rsidR="0062623F" w:rsidRPr="007D75E2">
        <w:rPr>
          <w:color w:val="000000" w:themeColor="text1"/>
          <w:sz w:val="22"/>
          <w:szCs w:val="22"/>
          <w:lang w:val="ru-MD" w:eastAsia="ro-MD"/>
        </w:rPr>
        <w:t>исключительных случаях</w:t>
      </w:r>
      <w:r w:rsidR="0062623F">
        <w:rPr>
          <w:color w:val="000000" w:themeColor="text1"/>
          <w:sz w:val="22"/>
          <w:szCs w:val="22"/>
          <w:lang w:val="ru-MD" w:eastAsia="ro-MD"/>
        </w:rPr>
        <w:t xml:space="preserve">, </w:t>
      </w:r>
      <w:r w:rsidR="0062623F" w:rsidRPr="00F9211A">
        <w:rPr>
          <w:color w:val="000000" w:themeColor="text1"/>
          <w:sz w:val="22"/>
          <w:szCs w:val="22"/>
          <w:lang w:val="ru-MD" w:eastAsia="ro-MD"/>
        </w:rPr>
        <w:t>информация из отчетов, указанных в подпунктах 10.1, 10.2.1, 11.1 и 11.2.1, передается по телефону.</w:t>
      </w:r>
    </w:p>
    <w:p w14:paraId="2BD25446" w14:textId="77777777" w:rsidR="0062623F" w:rsidRDefault="0062623F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bookmarkStart w:id="7" w:name="_Hlk189665664"/>
    </w:p>
    <w:p w14:paraId="545CBCE4" w14:textId="4153A7CE" w:rsidR="00CF3ED2" w:rsidRPr="00F9211A" w:rsidRDefault="00930EDE" w:rsidP="004B03EB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20.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>НБМ имеет право требовать от обмен</w:t>
      </w:r>
      <w:r w:rsidR="00F957D3" w:rsidRPr="00F9211A">
        <w:rPr>
          <w:color w:val="000000" w:themeColor="text1"/>
          <w:sz w:val="22"/>
          <w:szCs w:val="22"/>
          <w:lang w:val="ru-MD" w:eastAsia="ro-MD"/>
        </w:rPr>
        <w:t>ных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 валют</w:t>
      </w:r>
      <w:r w:rsidR="00F957D3" w:rsidRPr="00F9211A">
        <w:rPr>
          <w:color w:val="000000" w:themeColor="text1"/>
          <w:sz w:val="22"/>
          <w:szCs w:val="22"/>
          <w:lang w:val="ru-MD" w:eastAsia="ro-MD"/>
        </w:rPr>
        <w:t>ных касс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CF3ED2" w:rsidRPr="00020658">
        <w:rPr>
          <w:color w:val="000000" w:themeColor="text1"/>
          <w:sz w:val="22"/>
          <w:szCs w:val="22"/>
          <w:lang w:val="ru-MD" w:eastAsia="ro-MD"/>
        </w:rPr>
        <w:t>и</w:t>
      </w:r>
      <w:r w:rsidR="007F7FA6" w:rsidRPr="00020658">
        <w:rPr>
          <w:color w:val="000000" w:themeColor="text1"/>
          <w:sz w:val="22"/>
          <w:szCs w:val="22"/>
          <w:lang w:val="ru-MD" w:eastAsia="ro-MD"/>
        </w:rPr>
        <w:t>ли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 гостиниц представлени</w:t>
      </w:r>
      <w:r w:rsidR="00F957D3" w:rsidRPr="00F9211A">
        <w:rPr>
          <w:color w:val="000000" w:themeColor="text1"/>
          <w:sz w:val="22"/>
          <w:szCs w:val="22"/>
          <w:lang w:val="ru-MD" w:eastAsia="ro-MD"/>
        </w:rPr>
        <w:t>я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 отчетов, указанных в подпунктах 2.3 и 2.4 (</w:t>
      </w:r>
      <w:r w:rsidR="007F7FA6">
        <w:rPr>
          <w:color w:val="000000" w:themeColor="text1"/>
          <w:sz w:val="22"/>
          <w:szCs w:val="22"/>
          <w:lang w:val="ru-MD" w:eastAsia="ro-MD"/>
        </w:rPr>
        <w:t xml:space="preserve">составленных 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вне </w:t>
      </w:r>
      <w:bookmarkStart w:id="8" w:name="_Hlk210741482"/>
      <w:r w:rsidR="007F7FA6" w:rsidRPr="0059380F">
        <w:rPr>
          <w:color w:val="000000" w:themeColor="text1"/>
          <w:sz w:val="22"/>
          <w:szCs w:val="22"/>
          <w:lang w:val="ru-MD" w:eastAsia="ro-MD"/>
        </w:rPr>
        <w:t>WEB</w:t>
      </w:r>
      <w:bookmarkEnd w:id="8"/>
      <w:r w:rsidR="007F7FA6" w:rsidRPr="0059380F">
        <w:rPr>
          <w:color w:val="000000" w:themeColor="text1"/>
          <w:sz w:val="22"/>
          <w:szCs w:val="22"/>
          <w:lang w:val="ru-MD" w:eastAsia="ro-MD"/>
        </w:rPr>
        <w:t xml:space="preserve">-портала 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НБМ), за определенный </w:t>
      </w:r>
      <w:r w:rsidR="00F957D3" w:rsidRPr="00F9211A">
        <w:rPr>
          <w:color w:val="000000" w:themeColor="text1"/>
          <w:sz w:val="22"/>
          <w:szCs w:val="22"/>
          <w:lang w:val="ru-MD" w:eastAsia="ro-MD"/>
        </w:rPr>
        <w:t>отчетный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 период</w:t>
      </w:r>
      <w:r w:rsidR="00AD4B3E">
        <w:rPr>
          <w:color w:val="000000" w:themeColor="text1"/>
          <w:sz w:val="22"/>
          <w:szCs w:val="22"/>
          <w:lang w:val="ru-MD" w:eastAsia="ro-MD"/>
        </w:rPr>
        <w:t>,</w:t>
      </w:r>
      <w:r w:rsidR="00CF3ED2" w:rsidRPr="00F9211A">
        <w:rPr>
          <w:color w:val="000000" w:themeColor="text1"/>
          <w:sz w:val="22"/>
          <w:szCs w:val="22"/>
          <w:lang w:val="ru-MD" w:eastAsia="ro-MD"/>
        </w:rPr>
        <w:t xml:space="preserve"> с учетом срока хранения, указанного в пункте 4.</w:t>
      </w:r>
    </w:p>
    <w:bookmarkEnd w:id="7"/>
    <w:p w14:paraId="78A3F374" w14:textId="44BFA67F" w:rsidR="00020658" w:rsidRDefault="00020658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0763372C" w14:textId="04484F15" w:rsidR="00020658" w:rsidRDefault="00020658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41CCBCE9" w14:textId="48C63200" w:rsidR="00072E40" w:rsidRPr="00F9211A" w:rsidRDefault="0051001C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Глава</w:t>
      </w:r>
      <w:r w:rsidR="00072E40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740046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IV </w:t>
      </w:r>
    </w:p>
    <w:p w14:paraId="66780551" w14:textId="6C895BFA" w:rsidR="00072E40" w:rsidRPr="00F9211A" w:rsidRDefault="0051001C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АКЦЕПТ НБМ </w:t>
      </w:r>
      <w:r w:rsidR="00C95001" w:rsidRPr="00F9211A">
        <w:rPr>
          <w:b/>
          <w:bCs/>
          <w:color w:val="000000" w:themeColor="text1"/>
          <w:sz w:val="22"/>
          <w:szCs w:val="22"/>
          <w:lang w:val="ru-MD" w:eastAsia="ro-MD"/>
        </w:rPr>
        <w:t>ОТЧЕТОВ В ЭЛЕКТРОННОЙ ФОРМЕ</w:t>
      </w:r>
    </w:p>
    <w:p w14:paraId="2570E9FD" w14:textId="77777777" w:rsidR="00072E40" w:rsidRPr="00F9211A" w:rsidRDefault="00072E40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4224C321" w14:textId="64ED2AEB" w:rsidR="009D7885" w:rsidRPr="00F9211A" w:rsidRDefault="00930EDE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lastRenderedPageBreak/>
        <w:t>21.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9D7885" w:rsidRPr="00F9211A">
        <w:rPr>
          <w:color w:val="000000" w:themeColor="text1"/>
          <w:sz w:val="22"/>
          <w:szCs w:val="22"/>
          <w:lang w:val="ru-MD" w:eastAsia="ro-MD"/>
        </w:rPr>
        <w:t>Отчеты в электронно</w:t>
      </w:r>
      <w:r w:rsidR="002C460F" w:rsidRPr="00F9211A">
        <w:rPr>
          <w:color w:val="000000" w:themeColor="text1"/>
          <w:sz w:val="22"/>
          <w:szCs w:val="22"/>
          <w:lang w:val="ru-MD" w:eastAsia="ro-MD"/>
        </w:rPr>
        <w:t>й форме</w:t>
      </w:r>
      <w:r w:rsidR="009D7885" w:rsidRPr="00F9211A">
        <w:rPr>
          <w:color w:val="000000" w:themeColor="text1"/>
          <w:sz w:val="22"/>
          <w:szCs w:val="22"/>
          <w:lang w:val="ru-MD" w:eastAsia="ro-MD"/>
        </w:rPr>
        <w:t xml:space="preserve">, полученные НБМ от обменных валютных касс или гостиниц через </w:t>
      </w:r>
      <w:r w:rsidR="00AD4B3E" w:rsidRPr="0059380F">
        <w:rPr>
          <w:color w:val="000000" w:themeColor="text1"/>
          <w:sz w:val="22"/>
          <w:szCs w:val="22"/>
          <w:lang w:val="ru-MD" w:eastAsia="ro-MD"/>
        </w:rPr>
        <w:t>WEB</w:t>
      </w:r>
      <w:r w:rsidR="009D7885" w:rsidRPr="00F9211A">
        <w:rPr>
          <w:color w:val="000000" w:themeColor="text1"/>
          <w:sz w:val="22"/>
          <w:szCs w:val="22"/>
          <w:lang w:val="ru-MD" w:eastAsia="ro-MD"/>
        </w:rPr>
        <w:t>-портал НБМ,</w:t>
      </w:r>
      <w:r w:rsidR="0023472D" w:rsidRPr="0023472D">
        <w:rPr>
          <w:color w:val="000000" w:themeColor="text1"/>
          <w:sz w:val="22"/>
          <w:szCs w:val="22"/>
          <w:lang w:val="ru-MD" w:eastAsia="ro-MD"/>
        </w:rPr>
        <w:t xml:space="preserve"> могут быть акцептован</w:t>
      </w:r>
      <w:r w:rsidR="0023472D">
        <w:rPr>
          <w:color w:val="000000" w:themeColor="text1"/>
          <w:sz w:val="22"/>
          <w:szCs w:val="22"/>
          <w:lang w:val="ru-MD" w:eastAsia="ro-MD"/>
        </w:rPr>
        <w:t>ы</w:t>
      </w:r>
      <w:r w:rsidR="0023472D" w:rsidRPr="0023472D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9D7885" w:rsidRPr="00F9211A">
        <w:rPr>
          <w:color w:val="000000" w:themeColor="text1"/>
          <w:sz w:val="22"/>
          <w:szCs w:val="22"/>
          <w:lang w:val="ru-MD" w:eastAsia="ro-MD"/>
        </w:rPr>
        <w:t xml:space="preserve">при условии </w:t>
      </w:r>
      <w:r w:rsidR="0023472D">
        <w:rPr>
          <w:color w:val="000000" w:themeColor="text1"/>
          <w:sz w:val="22"/>
          <w:szCs w:val="22"/>
          <w:lang w:val="ru-MD" w:eastAsia="ro-MD"/>
        </w:rPr>
        <w:t xml:space="preserve">их </w:t>
      </w:r>
      <w:r w:rsidR="009D7885" w:rsidRPr="00F9211A">
        <w:rPr>
          <w:color w:val="000000" w:themeColor="text1"/>
          <w:sz w:val="22"/>
          <w:szCs w:val="22"/>
          <w:lang w:val="ru-MD" w:eastAsia="ro-MD"/>
        </w:rPr>
        <w:t>соответствия следующим требованиям:</w:t>
      </w:r>
    </w:p>
    <w:p w14:paraId="1E2FBFD0" w14:textId="3B85AF52" w:rsidR="00072E40" w:rsidRPr="00F9211A" w:rsidRDefault="0021577C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>
        <w:rPr>
          <w:lang w:val="ro-RO" w:eastAsia="ro-MD"/>
        </w:rPr>
        <w:t>21.1.</w:t>
      </w:r>
      <w:r w:rsidR="009B1271">
        <w:rPr>
          <w:lang w:val="ro-RO" w:eastAsia="ro-MD"/>
        </w:rPr>
        <w:t xml:space="preserve"> </w:t>
      </w:r>
      <w:r w:rsidR="005C325E" w:rsidRPr="0023472D">
        <w:rPr>
          <w:color w:val="000000" w:themeColor="text1"/>
          <w:sz w:val="22"/>
          <w:szCs w:val="22"/>
          <w:lang w:val="ru-MD" w:eastAsia="ro-MD"/>
        </w:rPr>
        <w:t>отчеты</w:t>
      </w:r>
      <w:r w:rsidR="0023472D">
        <w:rPr>
          <w:color w:val="000000" w:themeColor="text1"/>
          <w:sz w:val="22"/>
          <w:szCs w:val="22"/>
          <w:lang w:val="ru-MD" w:eastAsia="ro-MD"/>
        </w:rPr>
        <w:t xml:space="preserve"> в</w:t>
      </w:r>
      <w:r w:rsidR="005C325E" w:rsidRPr="0023472D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23472D" w:rsidRPr="0023472D">
        <w:rPr>
          <w:color w:val="000000" w:themeColor="text1"/>
          <w:sz w:val="22"/>
          <w:szCs w:val="22"/>
          <w:lang w:val="ru-MD" w:eastAsia="ro-MD"/>
        </w:rPr>
        <w:t>электронн</w:t>
      </w:r>
      <w:r w:rsidR="0023472D">
        <w:rPr>
          <w:color w:val="000000" w:themeColor="text1"/>
          <w:sz w:val="22"/>
          <w:szCs w:val="22"/>
          <w:lang w:val="ru-MD" w:eastAsia="ro-MD"/>
        </w:rPr>
        <w:t xml:space="preserve">ой форме </w:t>
      </w:r>
      <w:r w:rsidR="005C325E" w:rsidRPr="0023472D">
        <w:rPr>
          <w:color w:val="000000" w:themeColor="text1"/>
          <w:sz w:val="22"/>
          <w:szCs w:val="22"/>
          <w:lang w:val="ru-MD" w:eastAsia="ro-MD"/>
        </w:rPr>
        <w:t>составлены в соответствии с Руководством по использованию и соответству</w:t>
      </w:r>
      <w:r w:rsidR="005B4E6E">
        <w:rPr>
          <w:color w:val="000000" w:themeColor="text1"/>
          <w:sz w:val="22"/>
          <w:szCs w:val="22"/>
          <w:lang w:val="ru-MD" w:eastAsia="ro-MD"/>
        </w:rPr>
        <w:t>ю</w:t>
      </w:r>
      <w:r w:rsidR="005C325E" w:rsidRPr="0023472D">
        <w:rPr>
          <w:color w:val="000000" w:themeColor="text1"/>
          <w:sz w:val="22"/>
          <w:szCs w:val="22"/>
          <w:lang w:val="ru-MD" w:eastAsia="ro-MD"/>
        </w:rPr>
        <w:t>т отчетному периоду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>;</w:t>
      </w:r>
    </w:p>
    <w:p w14:paraId="28DE4E07" w14:textId="4F5009E1" w:rsidR="00072E40" w:rsidRPr="0023472D" w:rsidRDefault="0021577C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>
        <w:rPr>
          <w:lang w:val="ro-RO" w:eastAsia="ro-MD"/>
        </w:rPr>
        <w:t>21.2.</w:t>
      </w:r>
      <w:r w:rsidRPr="00F128D0">
        <w:rPr>
          <w:lang w:val="ro-RO" w:eastAsia="ro-MD"/>
        </w:rPr>
        <w:t xml:space="preserve"> </w:t>
      </w:r>
      <w:r w:rsidR="005C325E" w:rsidRPr="0023472D">
        <w:rPr>
          <w:color w:val="000000" w:themeColor="text1"/>
          <w:sz w:val="22"/>
          <w:szCs w:val="22"/>
          <w:lang w:val="ru-MD" w:eastAsia="ro-MD"/>
        </w:rPr>
        <w:t>показатели, представленные в отчет</w:t>
      </w:r>
      <w:r w:rsidR="00B66D31">
        <w:rPr>
          <w:color w:val="000000" w:themeColor="text1"/>
          <w:sz w:val="22"/>
          <w:szCs w:val="22"/>
          <w:lang w:val="ru-MD" w:eastAsia="ro-MD"/>
        </w:rPr>
        <w:t>ах</w:t>
      </w:r>
      <w:r w:rsidR="005C325E" w:rsidRPr="0023472D">
        <w:rPr>
          <w:color w:val="000000" w:themeColor="text1"/>
          <w:sz w:val="22"/>
          <w:szCs w:val="22"/>
          <w:lang w:val="ru-MD" w:eastAsia="ro-MD"/>
        </w:rPr>
        <w:t xml:space="preserve"> в электронной форме, соответствуют правилам логической проверки данных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>.</w:t>
      </w:r>
    </w:p>
    <w:p w14:paraId="7364369C" w14:textId="77777777" w:rsidR="00072E40" w:rsidRPr="00F9211A" w:rsidRDefault="00072E40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6DEDC842" w14:textId="486E3BBA" w:rsidR="002C460F" w:rsidRPr="00F9211A" w:rsidRDefault="00930EDE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22.</w:t>
      </w:r>
      <w:r w:rsidR="002C460F" w:rsidRPr="0023472D">
        <w:rPr>
          <w:color w:val="000000" w:themeColor="text1"/>
          <w:sz w:val="22"/>
          <w:szCs w:val="22"/>
          <w:lang w:val="ru-MD" w:eastAsia="ro-MD"/>
        </w:rPr>
        <w:t xml:space="preserve"> Датой и временем представления отчет</w:t>
      </w:r>
      <w:r w:rsidR="00B66D31">
        <w:rPr>
          <w:color w:val="000000" w:themeColor="text1"/>
          <w:sz w:val="22"/>
          <w:szCs w:val="22"/>
          <w:lang w:val="ru-MD" w:eastAsia="ro-MD"/>
        </w:rPr>
        <w:t>ов</w:t>
      </w:r>
      <w:r w:rsidR="002C460F" w:rsidRPr="0023472D">
        <w:rPr>
          <w:color w:val="000000" w:themeColor="text1"/>
          <w:sz w:val="22"/>
          <w:szCs w:val="22"/>
          <w:lang w:val="ru-MD" w:eastAsia="ro-MD"/>
        </w:rPr>
        <w:t xml:space="preserve"> в электронной форме считается дата и время получения эт</w:t>
      </w:r>
      <w:r w:rsidR="00B66D31">
        <w:rPr>
          <w:color w:val="000000" w:themeColor="text1"/>
          <w:sz w:val="22"/>
          <w:szCs w:val="22"/>
          <w:lang w:val="ru-MD" w:eastAsia="ro-MD"/>
        </w:rPr>
        <w:t>их</w:t>
      </w:r>
      <w:r w:rsidR="002C460F" w:rsidRPr="0023472D">
        <w:rPr>
          <w:color w:val="000000" w:themeColor="text1"/>
          <w:sz w:val="22"/>
          <w:szCs w:val="22"/>
          <w:lang w:val="ru-MD" w:eastAsia="ro-MD"/>
        </w:rPr>
        <w:t xml:space="preserve"> отчет</w:t>
      </w:r>
      <w:r w:rsidR="00B66D31">
        <w:rPr>
          <w:color w:val="000000" w:themeColor="text1"/>
          <w:sz w:val="22"/>
          <w:szCs w:val="22"/>
          <w:lang w:val="ru-MD" w:eastAsia="ro-MD"/>
        </w:rPr>
        <w:t>ов</w:t>
      </w:r>
      <w:r w:rsidR="002C460F" w:rsidRPr="0023472D">
        <w:rPr>
          <w:color w:val="000000" w:themeColor="text1"/>
          <w:sz w:val="22"/>
          <w:szCs w:val="22"/>
          <w:lang w:val="ru-MD" w:eastAsia="ro-MD"/>
        </w:rPr>
        <w:t xml:space="preserve"> НБМ.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</w:p>
    <w:p w14:paraId="577A9F59" w14:textId="163FEFA7" w:rsidR="00072E40" w:rsidRPr="00F9211A" w:rsidRDefault="00072E40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46ADA299" w14:textId="1EA5DB53" w:rsidR="00072E40" w:rsidRPr="00F9211A" w:rsidRDefault="009074D0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Глава</w:t>
      </w:r>
      <w:r w:rsidR="00072E40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740046" w:rsidRPr="00F9211A">
        <w:rPr>
          <w:b/>
          <w:bCs/>
          <w:color w:val="000000" w:themeColor="text1"/>
          <w:sz w:val="22"/>
          <w:szCs w:val="22"/>
          <w:lang w:val="ru-MD" w:eastAsia="ro-MD"/>
        </w:rPr>
        <w:t xml:space="preserve">V </w:t>
      </w:r>
    </w:p>
    <w:p w14:paraId="54637498" w14:textId="57E5A2D7" w:rsidR="00072E40" w:rsidRPr="00F9211A" w:rsidRDefault="009074D0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t>КОРРЕКТИРОВКА ОТЧЕТОВ В ЭЛЕКТРОННОЙ ФОРМЕ</w:t>
      </w:r>
    </w:p>
    <w:p w14:paraId="1FA503D9" w14:textId="77777777" w:rsidR="009074D0" w:rsidRPr="00F9211A" w:rsidRDefault="009074D0" w:rsidP="00072E40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067CCECD" w14:textId="77CD737C" w:rsidR="00072E40" w:rsidRPr="00F9211A" w:rsidRDefault="00930EDE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23.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>Обменн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ые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 xml:space="preserve"> валютн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ые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 xml:space="preserve"> касс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ы и г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>остиниц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ы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 xml:space="preserve"> обязан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ы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 xml:space="preserve"> скорректировать ошибки, обнаруженные системой, </w:t>
      </w:r>
      <w:r w:rsidR="00077005">
        <w:rPr>
          <w:color w:val="000000" w:themeColor="text1"/>
          <w:sz w:val="22"/>
          <w:szCs w:val="22"/>
          <w:lang w:val="ru-MD" w:eastAsia="ro-MD"/>
        </w:rPr>
        <w:t xml:space="preserve">а 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>так</w:t>
      </w:r>
      <w:r w:rsidR="00077005">
        <w:rPr>
          <w:color w:val="000000" w:themeColor="text1"/>
          <w:sz w:val="22"/>
          <w:szCs w:val="22"/>
          <w:lang w:val="ru-MD" w:eastAsia="ro-MD"/>
        </w:rPr>
        <w:t xml:space="preserve">же 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>и любые другие обнаруженные ошибки и повторно передать отчет</w:t>
      </w:r>
      <w:r w:rsidR="00A14014">
        <w:rPr>
          <w:color w:val="000000" w:themeColor="text1"/>
          <w:sz w:val="22"/>
          <w:szCs w:val="22"/>
          <w:lang w:val="ru-MD" w:eastAsia="ro-MD"/>
        </w:rPr>
        <w:t>ы</w:t>
      </w:r>
      <w:r w:rsidR="009074D0" w:rsidRPr="00077005">
        <w:rPr>
          <w:color w:val="000000" w:themeColor="text1"/>
          <w:sz w:val="22"/>
          <w:szCs w:val="22"/>
          <w:lang w:val="ru-MD" w:eastAsia="ro-MD"/>
        </w:rPr>
        <w:t xml:space="preserve"> в электронной форме с соблюдением сроков представления отчетности, предусмотренных 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Главой </w:t>
      </w:r>
      <w:r w:rsidR="00072E40" w:rsidRPr="00F9211A">
        <w:rPr>
          <w:color w:val="000000" w:themeColor="text1"/>
          <w:sz w:val="22"/>
          <w:szCs w:val="22"/>
          <w:lang w:val="ru-MD" w:eastAsia="ro-MD"/>
        </w:rPr>
        <w:t>II.</w:t>
      </w:r>
    </w:p>
    <w:p w14:paraId="43914F7B" w14:textId="77777777" w:rsidR="008A70FA" w:rsidRPr="00F9211A" w:rsidRDefault="008A70FA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13A7D193" w14:textId="3C5E63AC" w:rsidR="00947C3F" w:rsidRPr="00077005" w:rsidRDefault="00930EDE" w:rsidP="00072E40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24.</w:t>
      </w:r>
      <w:r w:rsidR="008A70FA" w:rsidRPr="00F9211A">
        <w:rPr>
          <w:color w:val="000000" w:themeColor="text1"/>
          <w:sz w:val="22"/>
          <w:szCs w:val="22"/>
          <w:lang w:val="ru-MD" w:eastAsia="ro-MD"/>
        </w:rPr>
        <w:t xml:space="preserve"> 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В случае обнаружения в отчетах, указанных в подпунктах </w:t>
      </w:r>
      <w:r w:rsidR="00CA1DB1" w:rsidRPr="00F9211A">
        <w:rPr>
          <w:color w:val="000000" w:themeColor="text1"/>
          <w:sz w:val="22"/>
          <w:szCs w:val="22"/>
          <w:lang w:val="ru-MD" w:eastAsia="ro-MD"/>
        </w:rPr>
        <w:t>2.3 и 2.4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, ошибочных данных, представленных за отчетный период, обменн</w:t>
      </w:r>
      <w:r w:rsidR="00CA1DB1" w:rsidRPr="00077005">
        <w:rPr>
          <w:color w:val="000000" w:themeColor="text1"/>
          <w:sz w:val="22"/>
          <w:szCs w:val="22"/>
          <w:lang w:val="ru-MD" w:eastAsia="ro-MD"/>
        </w:rPr>
        <w:t>ые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 валютн</w:t>
      </w:r>
      <w:r w:rsidR="00CA1DB1" w:rsidRPr="00077005">
        <w:rPr>
          <w:color w:val="000000" w:themeColor="text1"/>
          <w:sz w:val="22"/>
          <w:szCs w:val="22"/>
          <w:lang w:val="ru-MD" w:eastAsia="ro-MD"/>
        </w:rPr>
        <w:t>ые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 касс</w:t>
      </w:r>
      <w:r w:rsidR="00CA1DB1" w:rsidRPr="00077005">
        <w:rPr>
          <w:color w:val="000000" w:themeColor="text1"/>
          <w:sz w:val="22"/>
          <w:szCs w:val="22"/>
          <w:lang w:val="ru-MD" w:eastAsia="ro-MD"/>
        </w:rPr>
        <w:t>ы и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 гостиниц</w:t>
      </w:r>
      <w:r w:rsidR="00CA1DB1" w:rsidRPr="00077005">
        <w:rPr>
          <w:color w:val="000000" w:themeColor="text1"/>
          <w:sz w:val="22"/>
          <w:szCs w:val="22"/>
          <w:lang w:val="ru-MD" w:eastAsia="ro-MD"/>
        </w:rPr>
        <w:t>ы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 обязан</w:t>
      </w:r>
      <w:r w:rsidR="00CA1DB1" w:rsidRPr="00077005">
        <w:rPr>
          <w:color w:val="000000" w:themeColor="text1"/>
          <w:sz w:val="22"/>
          <w:szCs w:val="22"/>
          <w:lang w:val="ru-MD" w:eastAsia="ro-MD"/>
        </w:rPr>
        <w:t>ы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 скорректировать ошибки за все отчетные периоды, в которые они были допущены, и повторно передать </w:t>
      </w:r>
      <w:r w:rsidR="00766042">
        <w:rPr>
          <w:color w:val="000000" w:themeColor="text1"/>
          <w:sz w:val="22"/>
          <w:szCs w:val="22"/>
          <w:lang w:val="ru-MD" w:eastAsia="ro-MD"/>
        </w:rPr>
        <w:t xml:space="preserve">посредством 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>WEB-портал</w:t>
      </w:r>
      <w:r w:rsidR="00766042">
        <w:rPr>
          <w:color w:val="000000" w:themeColor="text1"/>
          <w:sz w:val="22"/>
          <w:szCs w:val="22"/>
          <w:lang w:val="ru-MD" w:eastAsia="ro-MD"/>
        </w:rPr>
        <w:t>а</w:t>
      </w:r>
      <w:r w:rsidR="008A6C6E" w:rsidRPr="00077005">
        <w:rPr>
          <w:color w:val="000000" w:themeColor="text1"/>
          <w:sz w:val="22"/>
          <w:szCs w:val="22"/>
          <w:lang w:val="ru-MD" w:eastAsia="ro-MD"/>
        </w:rPr>
        <w:t xml:space="preserve"> НБМ согласно Руководству по использованию, </w:t>
      </w:r>
      <w:r w:rsidR="00947C3F" w:rsidRPr="00077005">
        <w:rPr>
          <w:color w:val="000000" w:themeColor="text1"/>
          <w:sz w:val="22"/>
          <w:szCs w:val="22"/>
          <w:lang w:val="ru-MD" w:eastAsia="ro-MD"/>
        </w:rPr>
        <w:t xml:space="preserve">отчеты в электронной форме с сопроводительным письмом (подписанным </w:t>
      </w:r>
      <w:r w:rsidR="003D1233">
        <w:rPr>
          <w:color w:val="000000" w:themeColor="text1"/>
          <w:sz w:val="22"/>
          <w:szCs w:val="22"/>
          <w:lang w:val="ru-MD" w:eastAsia="ro-MD"/>
        </w:rPr>
        <w:t xml:space="preserve">с применением </w:t>
      </w:r>
      <w:r w:rsidR="00947C3F" w:rsidRPr="00077005">
        <w:rPr>
          <w:color w:val="000000" w:themeColor="text1"/>
          <w:sz w:val="22"/>
          <w:szCs w:val="22"/>
          <w:lang w:val="ru-MD" w:eastAsia="ro-MD"/>
        </w:rPr>
        <w:t>квалифицированной электронной подпис</w:t>
      </w:r>
      <w:r w:rsidR="00766042">
        <w:rPr>
          <w:color w:val="000000" w:themeColor="text1"/>
          <w:sz w:val="22"/>
          <w:szCs w:val="22"/>
          <w:lang w:val="ru-MD" w:eastAsia="ro-MD"/>
        </w:rPr>
        <w:t>и</w:t>
      </w:r>
      <w:r w:rsidR="00947C3F" w:rsidRPr="00077005">
        <w:rPr>
          <w:color w:val="000000" w:themeColor="text1"/>
          <w:sz w:val="22"/>
          <w:szCs w:val="22"/>
          <w:lang w:val="ru-MD" w:eastAsia="ro-MD"/>
        </w:rPr>
        <w:t xml:space="preserve">), содержащим </w:t>
      </w:r>
      <w:r w:rsidR="00725BA5" w:rsidRPr="00077005">
        <w:rPr>
          <w:color w:val="000000" w:themeColor="text1"/>
          <w:sz w:val="22"/>
          <w:szCs w:val="22"/>
          <w:lang w:val="ru-MD" w:eastAsia="ro-MD"/>
        </w:rPr>
        <w:t>разъ</w:t>
      </w:r>
      <w:r w:rsidR="00947C3F" w:rsidRPr="00077005">
        <w:rPr>
          <w:color w:val="000000" w:themeColor="text1"/>
          <w:sz w:val="22"/>
          <w:szCs w:val="22"/>
          <w:lang w:val="ru-MD" w:eastAsia="ro-MD"/>
        </w:rPr>
        <w:t xml:space="preserve">яснения </w:t>
      </w:r>
      <w:r w:rsidR="00725BA5" w:rsidRPr="00077005">
        <w:rPr>
          <w:color w:val="000000" w:themeColor="text1"/>
          <w:sz w:val="22"/>
          <w:szCs w:val="22"/>
          <w:lang w:val="ru-MD" w:eastAsia="ro-MD"/>
        </w:rPr>
        <w:t>п</w:t>
      </w:r>
      <w:r w:rsidR="00947C3F" w:rsidRPr="00077005">
        <w:rPr>
          <w:color w:val="000000" w:themeColor="text1"/>
          <w:sz w:val="22"/>
          <w:szCs w:val="22"/>
          <w:lang w:val="ru-MD" w:eastAsia="ro-MD"/>
        </w:rPr>
        <w:t xml:space="preserve">о </w:t>
      </w:r>
      <w:r w:rsidR="00725BA5" w:rsidRPr="00077005">
        <w:rPr>
          <w:color w:val="000000" w:themeColor="text1"/>
          <w:sz w:val="22"/>
          <w:szCs w:val="22"/>
          <w:lang w:val="ru-MD" w:eastAsia="ro-MD"/>
        </w:rPr>
        <w:t>поводу осуществленных изменений</w:t>
      </w:r>
      <w:r w:rsidR="00947C3F" w:rsidRPr="00077005">
        <w:rPr>
          <w:color w:val="000000" w:themeColor="text1"/>
          <w:sz w:val="22"/>
          <w:szCs w:val="22"/>
          <w:lang w:val="ru-MD" w:eastAsia="ro-MD"/>
        </w:rPr>
        <w:t>.</w:t>
      </w:r>
    </w:p>
    <w:p w14:paraId="658D2FE7" w14:textId="77777777" w:rsidR="00B622F9" w:rsidRPr="00F9211A" w:rsidRDefault="00B622F9">
      <w:pPr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br w:type="page"/>
      </w:r>
    </w:p>
    <w:tbl>
      <w:tblPr>
        <w:tblW w:w="400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939"/>
        <w:gridCol w:w="674"/>
        <w:gridCol w:w="1421"/>
        <w:gridCol w:w="1033"/>
        <w:gridCol w:w="1373"/>
      </w:tblGrid>
      <w:tr w:rsidR="00AE4980" w:rsidRPr="00F9211A" w14:paraId="120C4072" w14:textId="77777777" w:rsidTr="00B019C5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7AAEA" w14:textId="1DAA6779" w:rsidR="00C90A33" w:rsidRPr="00F9211A" w:rsidRDefault="002E5268" w:rsidP="0059254A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lastRenderedPageBreak/>
              <w:t xml:space="preserve">Приложение № 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  <w:p w14:paraId="0AEE36EF" w14:textId="54B87795" w:rsidR="0059254A" w:rsidRPr="00F9211A" w:rsidRDefault="002E5268" w:rsidP="0059254A">
            <w:pPr>
              <w:ind w:firstLine="567"/>
              <w:jc w:val="right"/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к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</w:t>
            </w: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Инструкции </w:t>
            </w:r>
            <w:r w:rsidR="0059254A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о </w:t>
            </w:r>
            <w:r w:rsidR="0059254A" w:rsidRPr="00F9211A"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  <w:t xml:space="preserve">порядке представления </w:t>
            </w:r>
          </w:p>
          <w:p w14:paraId="69D5510F" w14:textId="77777777" w:rsidR="0059254A" w:rsidRPr="00F9211A" w:rsidRDefault="0059254A" w:rsidP="0059254A">
            <w:pPr>
              <w:ind w:firstLine="567"/>
              <w:jc w:val="right"/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  <w:t>отчетов в Национальный банк Молдовы</w:t>
            </w:r>
          </w:p>
          <w:p w14:paraId="3AA98905" w14:textId="6FBE126A" w:rsidR="00C90A33" w:rsidRPr="00F9211A" w:rsidRDefault="0059254A" w:rsidP="0059254A">
            <w:pPr>
              <w:ind w:firstLine="567"/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  <w:t xml:space="preserve"> обменными валютными кассами и гостиницами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p w14:paraId="2E185B1A" w14:textId="77777777" w:rsidR="0059254A" w:rsidRPr="00F9211A" w:rsidRDefault="0059254A" w:rsidP="0059254A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14FA4BB4" w14:textId="67221CAA" w:rsidR="00C90A33" w:rsidRPr="00F9211A" w:rsidRDefault="0059254A" w:rsidP="0059254A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код формуляра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</w:t>
            </w:r>
            <w:r w:rsidR="00C90A33"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ORD0410</w:t>
            </w:r>
          </w:p>
          <w:p w14:paraId="6136E56C" w14:textId="77777777" w:rsidR="00C90A33" w:rsidRPr="00F9211A" w:rsidRDefault="00C90A33" w:rsidP="0059254A">
            <w:pPr>
              <w:ind w:firstLine="567"/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</w:tr>
      <w:tr w:rsidR="00B019C5" w:rsidRPr="00F9211A" w14:paraId="28D2E72B" w14:textId="77777777" w:rsidTr="00B019C5">
        <w:trPr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11194" w14:textId="77777777" w:rsidR="00B019C5" w:rsidRPr="00F9211A" w:rsidRDefault="00B019C5" w:rsidP="00B019C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C557F" w14:textId="77777777" w:rsidR="00B019C5" w:rsidRPr="00F9211A" w:rsidRDefault="00B019C5" w:rsidP="00B019C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8D75C" w14:textId="6A3F058A" w:rsidR="00B019C5" w:rsidRPr="00F9211A" w:rsidRDefault="00B019C5" w:rsidP="00B019C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Код макета</w:t>
            </w:r>
          </w:p>
        </w:tc>
        <w:tc>
          <w:tcPr>
            <w:tcW w:w="6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A9F52" w14:textId="1F4546BB" w:rsidR="00B019C5" w:rsidRPr="00F9211A" w:rsidRDefault="00B019C5" w:rsidP="00B019C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Периодичность</w:t>
            </w:r>
          </w:p>
        </w:tc>
        <w:tc>
          <w:tcPr>
            <w:tcW w:w="8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EB76C" w14:textId="17C77F18" w:rsidR="00B019C5" w:rsidRPr="00F9211A" w:rsidRDefault="00B019C5" w:rsidP="00B019C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Тип</w:t>
            </w:r>
            <w:r w:rsidR="005F43D7">
              <w:t xml:space="preserve"> </w:t>
            </w:r>
            <w:r w:rsidR="005F43D7" w:rsidRPr="005F43D7">
              <w:rPr>
                <w:sz w:val="20"/>
                <w:szCs w:val="20"/>
                <w:lang w:val="ru-MD"/>
              </w:rPr>
              <w:t>формуляра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F91A3" w14:textId="543EF7AB" w:rsidR="00B019C5" w:rsidRPr="00F9211A" w:rsidRDefault="00B019C5" w:rsidP="00B019C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№ корректировки</w:t>
            </w:r>
          </w:p>
        </w:tc>
      </w:tr>
      <w:tr w:rsidR="00AE4980" w:rsidRPr="00F9211A" w14:paraId="230655C8" w14:textId="77777777" w:rsidTr="00B019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B2501" w14:textId="77777777" w:rsidR="00C90A33" w:rsidRPr="006D1CB0" w:rsidRDefault="00C90A33" w:rsidP="00C90A33">
            <w:pPr>
              <w:jc w:val="center"/>
              <w:rPr>
                <w:color w:val="000000" w:themeColor="text1"/>
                <w:sz w:val="18"/>
                <w:szCs w:val="18"/>
                <w:lang w:val="ru-MD" w:eastAsia="ro-MD"/>
              </w:rPr>
            </w:pPr>
            <w:r w:rsidRPr="006D1CB0">
              <w:rPr>
                <w:color w:val="000000" w:themeColor="text1"/>
                <w:sz w:val="18"/>
                <w:szCs w:val="18"/>
                <w:lang w:val="ru-MD" w:eastAsia="ro-MD"/>
              </w:rPr>
              <w:t>(IDNO)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5CAB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B0D00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7CA9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13A0E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D230C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27ED8CB3" w14:textId="77777777" w:rsidTr="00B019C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5AC01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46DBD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2E185" w14:textId="77777777" w:rsidR="00C90A33" w:rsidRPr="00F9211A" w:rsidRDefault="00C90A33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2A0E1" w14:textId="77777777" w:rsidR="00C90A33" w:rsidRPr="00F9211A" w:rsidRDefault="00C90A33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2B16D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5F1B0D" w14:paraId="651350FD" w14:textId="77777777" w:rsidTr="00B019C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B6A4B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_____________________________ </w:t>
            </w:r>
          </w:p>
          <w:p w14:paraId="0569B317" w14:textId="6D45DCE5" w:rsidR="00C90A33" w:rsidRPr="002F4754" w:rsidRDefault="00C90A33" w:rsidP="00B019C5">
            <w:pPr>
              <w:rPr>
                <w:color w:val="000000" w:themeColor="text1"/>
                <w:sz w:val="18"/>
                <w:szCs w:val="18"/>
                <w:lang w:val="ru-MD" w:eastAsia="ro-MD"/>
              </w:rPr>
            </w:pPr>
            <w:r w:rsidRPr="002F4754">
              <w:rPr>
                <w:color w:val="000000" w:themeColor="text1"/>
                <w:sz w:val="18"/>
                <w:szCs w:val="18"/>
                <w:lang w:val="ru-MD" w:eastAsia="ro-MD"/>
              </w:rPr>
              <w:t>(</w:t>
            </w:r>
            <w:r w:rsidR="00B019C5" w:rsidRPr="002F4754">
              <w:rPr>
                <w:sz w:val="18"/>
                <w:szCs w:val="18"/>
                <w:lang w:val="ru-MD"/>
              </w:rPr>
              <w:t>наименование обменной валютной кассы</w:t>
            </w:r>
            <w:r w:rsidRPr="002F4754">
              <w:rPr>
                <w:color w:val="000000" w:themeColor="text1"/>
                <w:sz w:val="18"/>
                <w:szCs w:val="18"/>
                <w:lang w:val="ru-MD" w:eastAsia="ro-MD"/>
              </w:rPr>
              <w:t>)</w:t>
            </w:r>
          </w:p>
          <w:p w14:paraId="430825CA" w14:textId="77777777" w:rsidR="00C90A33" w:rsidRPr="00F9211A" w:rsidRDefault="00C90A33" w:rsidP="00C90A33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p w14:paraId="2A9E8536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_____________________________</w:t>
            </w:r>
          </w:p>
          <w:p w14:paraId="1E691F64" w14:textId="226A9889" w:rsidR="00C90A33" w:rsidRPr="002F4754" w:rsidRDefault="00C90A33" w:rsidP="00C90A33">
            <w:pPr>
              <w:ind w:firstLine="567"/>
              <w:jc w:val="both"/>
              <w:rPr>
                <w:color w:val="000000" w:themeColor="text1"/>
                <w:sz w:val="18"/>
                <w:szCs w:val="18"/>
                <w:lang w:val="ru-MD" w:eastAsia="ro-MD"/>
              </w:rPr>
            </w:pPr>
            <w:r w:rsidRPr="002F4754">
              <w:rPr>
                <w:color w:val="000000" w:themeColor="text1"/>
                <w:sz w:val="18"/>
                <w:szCs w:val="18"/>
                <w:lang w:val="ru-MD" w:eastAsia="ro-MD"/>
              </w:rPr>
              <w:t>(</w:t>
            </w:r>
            <w:r w:rsidR="00683E64" w:rsidRPr="002F4754">
              <w:rPr>
                <w:sz w:val="18"/>
                <w:szCs w:val="18"/>
                <w:lang w:val="ru-MD"/>
              </w:rPr>
              <w:t>местонахождение</w:t>
            </w:r>
            <w:r w:rsidRPr="002F4754">
              <w:rPr>
                <w:color w:val="000000" w:themeColor="text1"/>
                <w:sz w:val="18"/>
                <w:szCs w:val="18"/>
                <w:lang w:val="ru-MD" w:eastAsia="ro-MD"/>
              </w:rPr>
              <w:t>)</w:t>
            </w:r>
          </w:p>
          <w:p w14:paraId="41E610B3" w14:textId="77777777" w:rsidR="00C90A33" w:rsidRPr="00F9211A" w:rsidRDefault="00C90A33" w:rsidP="00C90A33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B86E8" w14:textId="27D8691C" w:rsidR="00C90A33" w:rsidRPr="006D1CB0" w:rsidRDefault="00B019C5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6D1CB0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Представляется ежедневно, в зависимости от </w:t>
            </w:r>
            <w:r w:rsidR="005F43D7" w:rsidRPr="006D1CB0">
              <w:rPr>
                <w:color w:val="000000" w:themeColor="text1"/>
                <w:sz w:val="20"/>
                <w:szCs w:val="20"/>
                <w:lang w:val="ru-MD" w:eastAsia="ro-MD"/>
              </w:rPr>
              <w:t>случая</w:t>
            </w:r>
            <w:r w:rsidRPr="006D1CB0">
              <w:rPr>
                <w:color w:val="000000" w:themeColor="text1"/>
                <w:sz w:val="20"/>
                <w:szCs w:val="20"/>
                <w:lang w:val="ru-MD" w:eastAsia="ro-MD"/>
              </w:rPr>
              <w:t>, не позднее 10:00/16:00 отчетного дня</w:t>
            </w:r>
          </w:p>
        </w:tc>
      </w:tr>
      <w:tr w:rsidR="00AE4980" w:rsidRPr="005F1B0D" w14:paraId="6AF34D62" w14:textId="77777777" w:rsidTr="00B019C5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6EA87" w14:textId="2056CA32" w:rsidR="00C90A33" w:rsidRPr="00F9211A" w:rsidRDefault="00683E64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Лицензия НБМ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______________________________________ </w:t>
            </w:r>
          </w:p>
          <w:p w14:paraId="5730171B" w14:textId="4686DACA" w:rsidR="00C90A33" w:rsidRPr="002F4754" w:rsidRDefault="00C90A33" w:rsidP="00C90A33">
            <w:pPr>
              <w:ind w:left="851" w:firstLine="567"/>
              <w:jc w:val="both"/>
              <w:rPr>
                <w:color w:val="000000" w:themeColor="text1"/>
                <w:sz w:val="18"/>
                <w:szCs w:val="18"/>
                <w:lang w:val="ru-MD" w:eastAsia="ro-MD"/>
              </w:rPr>
            </w:pPr>
            <w:r w:rsidRPr="002F4754">
              <w:rPr>
                <w:color w:val="000000" w:themeColor="text1"/>
                <w:sz w:val="18"/>
                <w:szCs w:val="18"/>
                <w:lang w:val="ru-MD" w:eastAsia="ro-MD"/>
              </w:rPr>
              <w:t>(</w:t>
            </w:r>
            <w:r w:rsidR="00683E64" w:rsidRPr="006D1CB0">
              <w:rPr>
                <w:sz w:val="18"/>
                <w:szCs w:val="18"/>
                <w:lang w:val="ru-MD"/>
              </w:rPr>
              <w:t>номер и дата лицензии Национального банка Молдовы</w:t>
            </w:r>
            <w:r w:rsidRPr="002F4754">
              <w:rPr>
                <w:color w:val="000000" w:themeColor="text1"/>
                <w:sz w:val="18"/>
                <w:szCs w:val="18"/>
                <w:lang w:val="ru-MD" w:eastAsia="ro-MD"/>
              </w:rPr>
              <w:t>)</w:t>
            </w:r>
          </w:p>
        </w:tc>
      </w:tr>
    </w:tbl>
    <w:p w14:paraId="12EC9BFF" w14:textId="77777777" w:rsidR="00C90A33" w:rsidRPr="00F9211A" w:rsidRDefault="00C90A33" w:rsidP="00C90A33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283"/>
        <w:gridCol w:w="1322"/>
        <w:gridCol w:w="1520"/>
        <w:gridCol w:w="896"/>
        <w:gridCol w:w="907"/>
      </w:tblGrid>
      <w:tr w:rsidR="00AE4980" w:rsidRPr="005F1B0D" w14:paraId="724089F3" w14:textId="77777777" w:rsidTr="00AD420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43AF8" w14:textId="77777777" w:rsidR="00683E64" w:rsidRPr="00F9211A" w:rsidRDefault="00683E64" w:rsidP="00683E64">
            <w:pPr>
              <w:jc w:val="center"/>
              <w:rPr>
                <w:b/>
                <w:strike/>
                <w:sz w:val="20"/>
                <w:szCs w:val="20"/>
                <w:lang w:val="ru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ОТЧЕТ</w:t>
            </w:r>
          </w:p>
          <w:p w14:paraId="21871C74" w14:textId="77777777" w:rsidR="00683E64" w:rsidRPr="00F9211A" w:rsidRDefault="00683E64" w:rsidP="00683E64">
            <w:pPr>
              <w:jc w:val="center"/>
              <w:rPr>
                <w:b/>
                <w:sz w:val="20"/>
                <w:szCs w:val="20"/>
                <w:lang w:val="ru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 xml:space="preserve">о курсах покупки и продажи основных иностранных валют, </w:t>
            </w:r>
          </w:p>
          <w:p w14:paraId="575B583E" w14:textId="77777777" w:rsidR="00683E64" w:rsidRPr="00F9211A" w:rsidRDefault="00683E64" w:rsidP="00683E64">
            <w:pPr>
              <w:jc w:val="center"/>
              <w:rPr>
                <w:b/>
                <w:sz w:val="20"/>
                <w:szCs w:val="20"/>
                <w:lang w:val="ru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установленных обменной валютной кассой</w:t>
            </w:r>
          </w:p>
          <w:p w14:paraId="2E7DE4F4" w14:textId="4766E88D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EC524C8" w14:textId="13267FBE" w:rsidR="00C90A33" w:rsidRPr="00F9211A" w:rsidRDefault="00046CE5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 xml:space="preserve">за </w:t>
            </w: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_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__ ____________ </w:t>
            </w:r>
            <w:r w:rsidR="00C90A33"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20</w:t>
            </w:r>
            <w:r w:rsidR="00C90A33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___</w:t>
            </w:r>
            <w:r w:rsidR="006D1CB0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г.</w:t>
            </w:r>
          </w:p>
          <w:p w14:paraId="5C20D2B6" w14:textId="77777777" w:rsidR="00C90A33" w:rsidRPr="00F9211A" w:rsidRDefault="00C90A33" w:rsidP="00C90A33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</w:tr>
      <w:tr w:rsidR="00046CE5" w:rsidRPr="00F9211A" w14:paraId="4CFCEA64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91674" w14:textId="7DCDF974" w:rsidR="00046CE5" w:rsidRPr="00F9211A" w:rsidRDefault="00046CE5" w:rsidP="00046C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Код ОВК / отделения/ВОА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F3EA0" w14:textId="18090807" w:rsidR="00046CE5" w:rsidRPr="00F9211A" w:rsidRDefault="00046CE5" w:rsidP="00046C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Время, с которого применимы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25BD7" w14:textId="7B71BAA6" w:rsidR="00046CE5" w:rsidRPr="00F9211A" w:rsidRDefault="00046CE5" w:rsidP="00046C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Код иностранной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A072A" w14:textId="3F7D99E0" w:rsidR="00046CE5" w:rsidRPr="00F9211A" w:rsidRDefault="00046CE5" w:rsidP="00046C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Наименование иностранной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9D37A" w14:textId="77777777" w:rsidR="00046CE5" w:rsidRPr="00F9211A" w:rsidRDefault="00046CE5" w:rsidP="00046CE5">
            <w:pPr>
              <w:spacing w:line="276" w:lineRule="auto"/>
              <w:jc w:val="center"/>
              <w:rPr>
                <w:b/>
                <w:sz w:val="20"/>
                <w:szCs w:val="20"/>
                <w:lang w:val="ru-MD"/>
              </w:rPr>
            </w:pPr>
          </w:p>
          <w:p w14:paraId="7031E212" w14:textId="2942BF58" w:rsidR="00046CE5" w:rsidRPr="00F9211A" w:rsidRDefault="00046CE5" w:rsidP="00046C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Курс покупки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69363" w14:textId="77777777" w:rsidR="00046CE5" w:rsidRPr="00F9211A" w:rsidRDefault="00046CE5" w:rsidP="00046CE5">
            <w:pPr>
              <w:spacing w:line="276" w:lineRule="auto"/>
              <w:ind w:hanging="108"/>
              <w:jc w:val="center"/>
              <w:rPr>
                <w:b/>
                <w:sz w:val="20"/>
                <w:szCs w:val="20"/>
                <w:lang w:val="ru-MD"/>
              </w:rPr>
            </w:pPr>
          </w:p>
          <w:p w14:paraId="44BACAA5" w14:textId="5A6126D7" w:rsidR="00046CE5" w:rsidRPr="00F9211A" w:rsidRDefault="00046CE5" w:rsidP="00046C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Курс продажи</w:t>
            </w:r>
          </w:p>
        </w:tc>
      </w:tr>
      <w:tr w:rsidR="00AE4980" w:rsidRPr="00F9211A" w14:paraId="0380CC65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8DEFD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F4F86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AA9AF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C8EE5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2A575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2512C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</w:tr>
      <w:tr w:rsidR="00AE4980" w:rsidRPr="005F1B0D" w14:paraId="21488671" w14:textId="77777777" w:rsidTr="00AD420C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DF623" w14:textId="639B83CA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br/>
            </w:r>
            <w:r w:rsidR="00046CE5" w:rsidRPr="00F9211A">
              <w:rPr>
                <w:b/>
                <w:sz w:val="20"/>
                <w:szCs w:val="20"/>
                <w:lang w:val="ru-MD"/>
              </w:rPr>
              <w:t>Головной офис обменной валютной кассы</w:t>
            </w:r>
          </w:p>
        </w:tc>
      </w:tr>
      <w:tr w:rsidR="00AE4980" w:rsidRPr="00F9211A" w14:paraId="27C95BA5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A5BEA" w14:textId="77777777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50910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95167" w14:textId="374FB29A" w:rsidR="00C90A33" w:rsidRPr="00F9211A" w:rsidRDefault="00A51F4F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4A4CC" w14:textId="42E6E70E" w:rsidR="00C90A33" w:rsidRPr="00F9211A" w:rsidRDefault="00046CE5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311C8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E002B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389786D8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DA39A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A42E8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590C7" w14:textId="5E124F50" w:rsidR="00C90A33" w:rsidRPr="00F9211A" w:rsidRDefault="00A51F4F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FFB9B" w14:textId="1C12B4E9" w:rsidR="00C90A33" w:rsidRPr="00F9211A" w:rsidRDefault="00EB24A8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д</w:t>
            </w:r>
            <w:r w:rsidR="00046CE5"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оллар США</w:t>
            </w:r>
            <w:r w:rsidR="00A51F4F" w:rsidRPr="00F9211A" w:rsidDel="00A51F4F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456EE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7B856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7DD72C24" w14:textId="77777777" w:rsidTr="00C7310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CF0E0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18422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47067C" w14:textId="74A674D8" w:rsidR="00C90A33" w:rsidRPr="00F9211A" w:rsidRDefault="00A51F4F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D09FE3" w14:textId="2A7C25E1" w:rsidR="00C90A33" w:rsidRPr="00F9211A" w:rsidRDefault="00EB24A8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фунт стерлингов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27CF8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0DDBC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04BE0B27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56B49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197AD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49E9D" w14:textId="77777777" w:rsidR="00C90A33" w:rsidRPr="00F9211A" w:rsidRDefault="00C90A33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5D3EA" w14:textId="38EEFC63" w:rsidR="00C90A33" w:rsidRPr="00F9211A" w:rsidRDefault="00EB24A8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румынский 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F7A9E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FEB98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331AC855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E7DFC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3E378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A51E8" w14:textId="77777777" w:rsidR="00C90A33" w:rsidRPr="00F9211A" w:rsidRDefault="00C90A33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4E68E" w14:textId="47B55BBF" w:rsidR="00C90A33" w:rsidRPr="00F9211A" w:rsidRDefault="00EB24A8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украинская гривна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DB50B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75092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1A0EB1B3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1EC5E8" w14:textId="77777777" w:rsidR="00123476" w:rsidRPr="00F9211A" w:rsidRDefault="00123476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9B50C4" w14:textId="77777777" w:rsidR="00123476" w:rsidRPr="00F9211A" w:rsidRDefault="00123476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762FDE" w14:textId="461B9A25" w:rsidR="00123476" w:rsidRPr="00F9211A" w:rsidRDefault="00123476" w:rsidP="00C90A33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172820" w14:textId="42B441F8" w:rsidR="00123476" w:rsidRPr="00F9211A" w:rsidRDefault="00EB24A8" w:rsidP="00C90A33">
            <w:pPr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российский 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6B0A3F" w14:textId="77777777" w:rsidR="00123476" w:rsidRPr="00F9211A" w:rsidRDefault="00123476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74FCAF" w14:textId="77777777" w:rsidR="00123476" w:rsidRPr="00F9211A" w:rsidRDefault="00123476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5F1B0D" w14:paraId="5B2AE440" w14:textId="77777777" w:rsidTr="00AD420C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42FCF" w14:textId="5307FACE" w:rsidR="00C90A33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br/>
            </w:r>
            <w:r w:rsidR="0045525C" w:rsidRPr="00F9211A">
              <w:rPr>
                <w:b/>
                <w:sz w:val="20"/>
                <w:szCs w:val="20"/>
                <w:lang w:val="ru-MD"/>
              </w:rPr>
              <w:t>Отделение (наименование и место нахождения отделения)</w:t>
            </w:r>
          </w:p>
        </w:tc>
      </w:tr>
      <w:tr w:rsidR="0045525C" w:rsidRPr="00F9211A" w14:paraId="40E2D460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3531A" w14:textId="77777777" w:rsidR="0045525C" w:rsidRPr="00F9211A" w:rsidRDefault="0045525C" w:rsidP="004552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7DCD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0207D" w14:textId="3E15C4C8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B22F7" w14:textId="1988BB7C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9497A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4AECE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55370CBD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A41E9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F7C16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815CF" w14:textId="61A227F0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97A6B" w14:textId="1F191006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доллар США</w:t>
            </w:r>
            <w:r w:rsidRPr="00F9211A" w:rsidDel="00A51F4F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A3B0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670EC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06DB537B" w14:textId="77777777" w:rsidTr="00C7310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08401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4EFEF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7567EE" w14:textId="337843E1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2119F0" w14:textId="52B3FC63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фунт стерлингов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CC51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0A51E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57245CE9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E5885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6C10E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90EA7" w14:textId="77777777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3EAF8" w14:textId="6679C985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румынский 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9FED1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15FC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3B997B9D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D4E2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C2381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AF6EF" w14:textId="77777777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01E64" w14:textId="2DDC9918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украинская гривна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ACE01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DB083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76743ADF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200C5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8539A6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C014DF3" w14:textId="75627586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9184968" w14:textId="675908CF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российский 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C4FB5D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EBFDCC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5F1B0D" w14:paraId="3E18547F" w14:textId="77777777" w:rsidTr="00AD420C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D154E" w14:textId="77777777" w:rsidR="00E016CF" w:rsidRPr="00F9211A" w:rsidRDefault="00C90A33" w:rsidP="00C90A3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br/>
            </w:r>
          </w:p>
          <w:p w14:paraId="0A2810C7" w14:textId="1DB002AB" w:rsidR="00C90A33" w:rsidRPr="00F9211A" w:rsidRDefault="00E016CF" w:rsidP="00E016C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lastRenderedPageBreak/>
              <w:t>Валютообменный аппарат (№ и адрес установки)</w:t>
            </w:r>
          </w:p>
        </w:tc>
      </w:tr>
      <w:tr w:rsidR="0045525C" w:rsidRPr="00F9211A" w14:paraId="67DC85DF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E5A70" w14:textId="77777777" w:rsidR="0045525C" w:rsidRPr="00F9211A" w:rsidRDefault="0045525C" w:rsidP="004552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04D69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67D00" w14:textId="12E1F9AD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64A42" w14:textId="36FAE0C0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B96FA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BB5DB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1E4A35A1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8AAC2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B99C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78E89" w14:textId="23E939E7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3E16E" w14:textId="2955B41B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доллар США</w:t>
            </w:r>
            <w:r w:rsidRPr="00F9211A" w:rsidDel="00A51F4F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C13A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9B2B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29D0E3F3" w14:textId="77777777" w:rsidTr="00C7310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833D6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9642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B2C8C4" w14:textId="6CD53336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CCAFF6" w14:textId="7758A3C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фунт стерлингов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7696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26F34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1B234AF1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5B4BF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3EA90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A74B8" w14:textId="77777777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CB1F3" w14:textId="149E57EC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румынский 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3A1E7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6E09A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584C3494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EAE9B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D4CD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9E0D1" w14:textId="77777777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2B6C5" w14:textId="1E19FFBB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украинская гривна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AA5B8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44AF3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45525C" w:rsidRPr="00F9211A" w14:paraId="1751E794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F2D79F6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AC9BF1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E77AFD" w14:textId="443F9390" w:rsidR="0045525C" w:rsidRPr="00F9211A" w:rsidRDefault="0045525C" w:rsidP="0045525C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66214A" w14:textId="1B294160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российский 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17E481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A613C9" w14:textId="77777777" w:rsidR="0045525C" w:rsidRPr="00F9211A" w:rsidRDefault="0045525C" w:rsidP="0045525C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2675D" w:rsidRPr="005F1B0D" w14:paraId="75A51BD8" w14:textId="77777777" w:rsidTr="00AD420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9E59B" w14:textId="77777777" w:rsidR="00C90A33" w:rsidRPr="00F9211A" w:rsidRDefault="00C90A33" w:rsidP="00C90A33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  </w:t>
            </w:r>
          </w:p>
          <w:p w14:paraId="16801BF0" w14:textId="346899D7" w:rsidR="00E016CF" w:rsidRPr="00F9211A" w:rsidRDefault="00E016CF" w:rsidP="00E016CF">
            <w:pPr>
              <w:ind w:firstLine="540"/>
              <w:jc w:val="both"/>
              <w:rPr>
                <w:color w:val="000000" w:themeColor="text1"/>
                <w:sz w:val="22"/>
                <w:szCs w:val="22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/>
              </w:rPr>
              <w:t>Дата составления</w:t>
            </w:r>
            <w:r w:rsidR="00F3444C" w:rsidRPr="00F9211A">
              <w:rPr>
                <w:color w:val="000000" w:themeColor="text1"/>
                <w:sz w:val="22"/>
                <w:szCs w:val="22"/>
                <w:lang w:val="ru-MD"/>
              </w:rPr>
              <w:t xml:space="preserve"> </w:t>
            </w:r>
            <w:r w:rsidR="00130AA3" w:rsidRPr="00F9211A">
              <w:rPr>
                <w:color w:val="000000" w:themeColor="text1"/>
                <w:sz w:val="22"/>
                <w:szCs w:val="22"/>
                <w:lang w:val="ru-MD"/>
              </w:rPr>
              <w:t>«_</w:t>
            </w:r>
            <w:r w:rsidRPr="00F9211A">
              <w:rPr>
                <w:color w:val="000000" w:themeColor="text1"/>
                <w:sz w:val="22"/>
                <w:szCs w:val="22"/>
                <w:lang w:val="ru-MD"/>
              </w:rPr>
              <w:t>___</w:t>
            </w:r>
            <w:r w:rsidR="00F3444C" w:rsidRPr="00F9211A">
              <w:rPr>
                <w:color w:val="000000" w:themeColor="text1"/>
                <w:sz w:val="22"/>
                <w:szCs w:val="22"/>
                <w:lang w:val="ru-MD"/>
              </w:rPr>
              <w:t>»</w:t>
            </w:r>
            <w:r w:rsidRPr="00F9211A">
              <w:rPr>
                <w:color w:val="000000" w:themeColor="text1"/>
                <w:sz w:val="22"/>
                <w:szCs w:val="22"/>
                <w:lang w:val="ru-MD"/>
              </w:rPr>
              <w:t xml:space="preserve"> ______________20___г.</w:t>
            </w:r>
          </w:p>
          <w:p w14:paraId="4BBC8CFF" w14:textId="77777777" w:rsidR="00E016CF" w:rsidRPr="00F9211A" w:rsidRDefault="00E016CF" w:rsidP="00E016CF">
            <w:pPr>
              <w:ind w:firstLine="567"/>
              <w:jc w:val="both"/>
              <w:rPr>
                <w:color w:val="000000" w:themeColor="text1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/>
              </w:rPr>
              <w:t>Исполнитель и номер телефона __________________________</w:t>
            </w:r>
          </w:p>
          <w:p w14:paraId="1B79DF11" w14:textId="77777777" w:rsidR="00E016CF" w:rsidRPr="00F9211A" w:rsidRDefault="00E016CF" w:rsidP="00E016CF">
            <w:pPr>
              <w:ind w:firstLine="567"/>
              <w:rPr>
                <w:color w:val="000000" w:themeColor="text1"/>
                <w:lang w:val="ru-MD"/>
              </w:rPr>
            </w:pPr>
            <w:r w:rsidRPr="00F9211A">
              <w:rPr>
                <w:color w:val="000000" w:themeColor="text1"/>
                <w:lang w:val="ru-MD"/>
              </w:rPr>
              <w:t>_____________________________________</w:t>
            </w:r>
          </w:p>
          <w:p w14:paraId="2D6F4D25" w14:textId="77777777" w:rsidR="00E016CF" w:rsidRPr="00F9211A" w:rsidRDefault="00E016CF" w:rsidP="00E016CF">
            <w:pPr>
              <w:ind w:firstLine="567"/>
              <w:rPr>
                <w:color w:val="000000" w:themeColor="text1"/>
                <w:sz w:val="20"/>
                <w:szCs w:val="20"/>
                <w:lang w:val="ru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>Примечание: Отчет составлен в соответствии с:</w:t>
            </w:r>
          </w:p>
          <w:p w14:paraId="21EF403D" w14:textId="42D186AF" w:rsidR="00E016CF" w:rsidRPr="00F9211A" w:rsidRDefault="00E016CF" w:rsidP="00E016CF">
            <w:pPr>
              <w:ind w:firstLine="630"/>
              <w:rPr>
                <w:color w:val="000000" w:themeColor="text1"/>
                <w:sz w:val="20"/>
                <w:szCs w:val="20"/>
                <w:lang w:val="ru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>1.  Инструкцией о порядке представления отчетов в Национальный банк Молдовы обменными валютными кассами и гостиницами, приложение №1 (ПИК НБМ №</w:t>
            </w:r>
            <w:r w:rsidR="00DD4EDC">
              <w:rPr>
                <w:color w:val="000000" w:themeColor="text1"/>
                <w:sz w:val="20"/>
                <w:szCs w:val="20"/>
                <w:lang w:val="ru-MD"/>
              </w:rPr>
              <w:t xml:space="preserve"> 254/</w:t>
            </w:r>
            <w:r w:rsidR="0082675D" w:rsidRPr="00F9211A">
              <w:rPr>
                <w:color w:val="000000" w:themeColor="text1"/>
                <w:sz w:val="20"/>
                <w:szCs w:val="20"/>
                <w:lang w:val="ru-MD"/>
              </w:rPr>
              <w:t>2025 г.</w:t>
            </w: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>)</w:t>
            </w:r>
          </w:p>
          <w:p w14:paraId="6BADC2F8" w14:textId="728015AF" w:rsidR="00E016CF" w:rsidRPr="00F9211A" w:rsidRDefault="00E016CF" w:rsidP="00E016CF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color w:val="000000" w:themeColor="text1"/>
                <w:lang w:val="ru-MD"/>
              </w:rPr>
              <w:br w:type="page"/>
            </w:r>
          </w:p>
          <w:p w14:paraId="7FE28B80" w14:textId="6AAD8BB3" w:rsidR="00C90A33" w:rsidRPr="00F9211A" w:rsidRDefault="00C90A33" w:rsidP="0082675D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p w14:paraId="19087CB6" w14:textId="6764B189" w:rsidR="00C90A33" w:rsidRPr="00F9211A" w:rsidRDefault="00C90A33" w:rsidP="00C90A33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5A2A237B" w14:textId="77777777" w:rsidR="00C90A33" w:rsidRPr="00F9211A" w:rsidRDefault="00C90A33" w:rsidP="00C90A33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 </w:t>
      </w:r>
    </w:p>
    <w:p w14:paraId="2D3DDF5D" w14:textId="77777777" w:rsidR="009246FF" w:rsidRPr="00F9211A" w:rsidRDefault="009246FF">
      <w:pPr>
        <w:spacing w:after="160" w:line="259" w:lineRule="auto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br w:type="page"/>
      </w:r>
    </w:p>
    <w:p w14:paraId="702F1395" w14:textId="77777777" w:rsidR="006A3B75" w:rsidRPr="00F9211A" w:rsidRDefault="006A3B75" w:rsidP="006A3B75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lastRenderedPageBreak/>
        <w:t xml:space="preserve">Порядок составления </w:t>
      </w:r>
    </w:p>
    <w:p w14:paraId="590F1DCF" w14:textId="77777777" w:rsidR="006A3B75" w:rsidRPr="00F9211A" w:rsidRDefault="006A3B75" w:rsidP="006A3B75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t xml:space="preserve">Отчета о курсах покупки и продажи основных иностранных валют, </w:t>
      </w:r>
    </w:p>
    <w:p w14:paraId="33F77095" w14:textId="77777777" w:rsidR="006A3B75" w:rsidRPr="00F9211A" w:rsidRDefault="006A3B75" w:rsidP="006A3B75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t>установленных обменной валютной кассой</w:t>
      </w:r>
    </w:p>
    <w:p w14:paraId="36A6CA90" w14:textId="77777777" w:rsidR="006A3B75" w:rsidRPr="00F9211A" w:rsidRDefault="006A3B75" w:rsidP="006A3B75">
      <w:pPr>
        <w:ind w:firstLine="57"/>
        <w:jc w:val="center"/>
        <w:rPr>
          <w:b/>
          <w:sz w:val="22"/>
          <w:szCs w:val="22"/>
          <w:lang w:val="ru-MD"/>
        </w:rPr>
      </w:pPr>
    </w:p>
    <w:p w14:paraId="37B5C643" w14:textId="55446430" w:rsidR="006A3B75" w:rsidRPr="00A711CF" w:rsidRDefault="006A3B75" w:rsidP="009E355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1.</w:t>
      </w:r>
      <w:r w:rsidR="00E85244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 xml:space="preserve">В отчете отражается информация о курсах покупки и продажи указанных в пункте 2 основных иностранных валют, установленных обменной валютной кассой для использования при осуществлении наличных обменных валютных операций с физическими лицами в отчетный день. </w:t>
      </w:r>
    </w:p>
    <w:p w14:paraId="5383CAE9" w14:textId="5550EA8B" w:rsidR="006A3B75" w:rsidRPr="00A711CF" w:rsidRDefault="006A3B75" w:rsidP="006A3B75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A711CF">
        <w:rPr>
          <w:bCs/>
          <w:sz w:val="22"/>
          <w:szCs w:val="22"/>
          <w:lang w:val="ru-MD" w:eastAsia="ru-RU"/>
        </w:rPr>
        <w:t>2.</w:t>
      </w:r>
      <w:r w:rsidR="00E85244" w:rsidRPr="00A711CF">
        <w:rPr>
          <w:bCs/>
          <w:sz w:val="22"/>
          <w:szCs w:val="22"/>
          <w:lang w:val="ru-MD" w:eastAsia="ru-RU"/>
        </w:rPr>
        <w:t xml:space="preserve"> </w:t>
      </w:r>
      <w:r w:rsidRPr="00A711CF">
        <w:rPr>
          <w:bCs/>
          <w:sz w:val="22"/>
          <w:szCs w:val="22"/>
          <w:lang w:val="ru-MD" w:eastAsia="ru-RU"/>
        </w:rPr>
        <w:t xml:space="preserve">Информация о </w:t>
      </w:r>
      <w:r w:rsidRPr="00A711CF">
        <w:rPr>
          <w:bCs/>
          <w:sz w:val="22"/>
          <w:szCs w:val="22"/>
          <w:lang w:val="ru-MD"/>
        </w:rPr>
        <w:t>курсах покупки и продажи указывается по следующим иностранным валютам</w:t>
      </w:r>
      <w:r w:rsidRPr="00A711CF">
        <w:rPr>
          <w:bCs/>
          <w:sz w:val="22"/>
          <w:szCs w:val="22"/>
          <w:lang w:val="ru-MD" w:eastAsia="ru-RU"/>
        </w:rPr>
        <w:t>: евро, доллар США, фунт стерлингов, румынский лей</w:t>
      </w:r>
      <w:r w:rsidR="00A96808" w:rsidRPr="00A711CF">
        <w:rPr>
          <w:bCs/>
          <w:sz w:val="22"/>
          <w:szCs w:val="22"/>
          <w:lang w:val="ru-MD" w:eastAsia="ru-RU"/>
        </w:rPr>
        <w:t xml:space="preserve">, </w:t>
      </w:r>
      <w:r w:rsidR="006C5CDF" w:rsidRPr="00A711CF">
        <w:rPr>
          <w:bCs/>
          <w:sz w:val="22"/>
          <w:szCs w:val="22"/>
          <w:lang w:val="ru-MD" w:eastAsia="ru-RU"/>
        </w:rPr>
        <w:t>украинская гривна</w:t>
      </w:r>
      <w:r w:rsidR="00E85244" w:rsidRPr="00A711CF">
        <w:rPr>
          <w:bCs/>
          <w:sz w:val="22"/>
          <w:szCs w:val="22"/>
          <w:lang w:val="ru-MD" w:eastAsia="ru-RU"/>
        </w:rPr>
        <w:t xml:space="preserve"> и российский рубль</w:t>
      </w:r>
      <w:r w:rsidRPr="00A711CF">
        <w:rPr>
          <w:bCs/>
          <w:sz w:val="22"/>
          <w:szCs w:val="22"/>
          <w:lang w:val="ru-MD" w:eastAsia="ru-RU"/>
        </w:rPr>
        <w:t xml:space="preserve">. </w:t>
      </w:r>
    </w:p>
    <w:p w14:paraId="6D27525E" w14:textId="51C96602" w:rsidR="00E85244" w:rsidRPr="00A711CF" w:rsidRDefault="00E85244" w:rsidP="00E8524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 xml:space="preserve">3. </w:t>
      </w:r>
      <w:r w:rsidR="00104573" w:rsidRPr="00A711CF">
        <w:rPr>
          <w:bCs/>
          <w:sz w:val="22"/>
          <w:szCs w:val="22"/>
          <w:lang w:val="ru-MD"/>
        </w:rPr>
        <w:t>В случае, е</w:t>
      </w:r>
      <w:r w:rsidRPr="00A711CF">
        <w:rPr>
          <w:bCs/>
          <w:sz w:val="22"/>
          <w:szCs w:val="22"/>
          <w:lang w:val="ru-MD"/>
        </w:rPr>
        <w:t xml:space="preserve">сли обменная валютная касса имеет </w:t>
      </w:r>
      <w:r w:rsidR="006C5CDF" w:rsidRPr="00A711CF">
        <w:rPr>
          <w:bCs/>
          <w:sz w:val="22"/>
          <w:szCs w:val="22"/>
          <w:lang w:val="ru-MD"/>
        </w:rPr>
        <w:t>отделения</w:t>
      </w:r>
      <w:r w:rsidRPr="00A711CF">
        <w:rPr>
          <w:bCs/>
          <w:sz w:val="22"/>
          <w:szCs w:val="22"/>
          <w:lang w:val="ru-MD"/>
        </w:rPr>
        <w:t xml:space="preserve"> и/или осуществляет деятельность посредством валютообменных аппаратов, в отчет также включается информация о курсах покупки и продажи, установленных для использования при осуществлении наличных обменных валютных операций с физическими лицами каждым о</w:t>
      </w:r>
      <w:r w:rsidR="000B5616" w:rsidRPr="00A711CF">
        <w:rPr>
          <w:bCs/>
          <w:sz w:val="22"/>
          <w:szCs w:val="22"/>
          <w:lang w:val="ru-MD"/>
        </w:rPr>
        <w:t>т</w:t>
      </w:r>
      <w:r w:rsidRPr="00A711CF">
        <w:rPr>
          <w:bCs/>
          <w:sz w:val="22"/>
          <w:szCs w:val="22"/>
          <w:lang w:val="ru-MD"/>
        </w:rPr>
        <w:t>делением и/или посредством каждого валютообменного аппарата.</w:t>
      </w:r>
    </w:p>
    <w:p w14:paraId="188FC6CE" w14:textId="17158822" w:rsidR="00E85244" w:rsidRPr="00A711CF" w:rsidRDefault="00E85244" w:rsidP="00E85244">
      <w:pPr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4.</w:t>
      </w:r>
      <w:r w:rsidR="000B5616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>Отчет представляется обменной валютной кассой</w:t>
      </w:r>
      <w:r w:rsidR="00A50A66" w:rsidRPr="00A711CF">
        <w:rPr>
          <w:bCs/>
          <w:sz w:val="22"/>
          <w:szCs w:val="22"/>
          <w:lang w:val="ru-MD"/>
        </w:rPr>
        <w:t xml:space="preserve">, </w:t>
      </w:r>
      <w:r w:rsidRPr="00A711CF">
        <w:rPr>
          <w:bCs/>
          <w:sz w:val="22"/>
          <w:szCs w:val="22"/>
          <w:lang w:val="ru-MD"/>
        </w:rPr>
        <w:t>с продолжительностью рабочего дня до 12 часов</w:t>
      </w:r>
      <w:r w:rsidR="00A50A66" w:rsidRPr="00A711CF">
        <w:rPr>
          <w:bCs/>
          <w:sz w:val="22"/>
          <w:szCs w:val="22"/>
          <w:lang w:val="ru-MD"/>
        </w:rPr>
        <w:t>,</w:t>
      </w:r>
      <w:r w:rsidRPr="00A711CF">
        <w:rPr>
          <w:bCs/>
          <w:sz w:val="22"/>
          <w:szCs w:val="22"/>
          <w:lang w:val="ru-MD"/>
        </w:rPr>
        <w:t xml:space="preserve"> следующим образом:</w:t>
      </w:r>
    </w:p>
    <w:p w14:paraId="5ECA7A9E" w14:textId="0DB2AB1E" w:rsidR="00E85244" w:rsidRPr="00A711CF" w:rsidRDefault="000B5616" w:rsidP="00E85244">
      <w:pPr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 xml:space="preserve">4.1 </w:t>
      </w:r>
      <w:r w:rsidR="00E85244" w:rsidRPr="00A711CF">
        <w:rPr>
          <w:bCs/>
          <w:sz w:val="22"/>
          <w:szCs w:val="22"/>
          <w:lang w:val="ru-MD"/>
        </w:rPr>
        <w:t>в первый отчет включается информация о курсах покупки и продажи, установленных для начала деятельности по валютному обмену с физическими лицами в отчетный день;</w:t>
      </w:r>
    </w:p>
    <w:p w14:paraId="18CED891" w14:textId="27C11771" w:rsidR="00E85244" w:rsidRPr="00A711CF" w:rsidRDefault="000B5616" w:rsidP="00E8524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 xml:space="preserve">4.2 </w:t>
      </w:r>
      <w:r w:rsidR="00E85244" w:rsidRPr="00A711CF">
        <w:rPr>
          <w:bCs/>
          <w:sz w:val="22"/>
          <w:szCs w:val="22"/>
          <w:lang w:val="ru-MD"/>
        </w:rPr>
        <w:t xml:space="preserve">во второй отчет включается информация о курсах покупки и продажи, измененных в течение рабочего дня. </w:t>
      </w:r>
      <w:r w:rsidR="00331FB5" w:rsidRPr="00A711CF">
        <w:rPr>
          <w:bCs/>
          <w:sz w:val="22"/>
          <w:szCs w:val="22"/>
          <w:lang w:val="ru-MD"/>
        </w:rPr>
        <w:t>В случае, е</w:t>
      </w:r>
      <w:r w:rsidR="00E85244" w:rsidRPr="00A711CF">
        <w:rPr>
          <w:bCs/>
          <w:sz w:val="22"/>
          <w:szCs w:val="22"/>
          <w:lang w:val="ru-MD"/>
        </w:rPr>
        <w:t xml:space="preserve">сли обменная валютная касса не </w:t>
      </w:r>
      <w:r w:rsidR="00331FB5" w:rsidRPr="00A711CF">
        <w:rPr>
          <w:bCs/>
          <w:sz w:val="22"/>
          <w:szCs w:val="22"/>
          <w:lang w:val="ru-MD"/>
        </w:rPr>
        <w:t>из</w:t>
      </w:r>
      <w:r w:rsidR="00E85244" w:rsidRPr="00A711CF">
        <w:rPr>
          <w:bCs/>
          <w:sz w:val="22"/>
          <w:szCs w:val="22"/>
          <w:lang w:val="ru-MD"/>
        </w:rPr>
        <w:t xml:space="preserve">меняет курсы покупки и продажи в течение рабочего дня, в отчете отражаются курсы покупки и продажи, </w:t>
      </w:r>
      <w:r w:rsidR="00E34623" w:rsidRPr="00A711CF">
        <w:rPr>
          <w:bCs/>
          <w:sz w:val="22"/>
          <w:szCs w:val="22"/>
          <w:lang w:val="ru-MD"/>
        </w:rPr>
        <w:t xml:space="preserve">которые были </w:t>
      </w:r>
      <w:r w:rsidR="00E85244" w:rsidRPr="00A711CF">
        <w:rPr>
          <w:bCs/>
          <w:sz w:val="22"/>
          <w:szCs w:val="22"/>
          <w:lang w:val="ru-MD"/>
        </w:rPr>
        <w:t>включен</w:t>
      </w:r>
      <w:r w:rsidR="00E34623" w:rsidRPr="00A711CF">
        <w:rPr>
          <w:bCs/>
          <w:sz w:val="22"/>
          <w:szCs w:val="22"/>
          <w:lang w:val="ru-MD"/>
        </w:rPr>
        <w:t>ы</w:t>
      </w:r>
      <w:r w:rsidR="00E85244" w:rsidRPr="00A711CF">
        <w:rPr>
          <w:bCs/>
          <w:sz w:val="22"/>
          <w:szCs w:val="22"/>
          <w:lang w:val="ru-MD"/>
        </w:rPr>
        <w:t xml:space="preserve"> в первый отчет.</w:t>
      </w:r>
    </w:p>
    <w:p w14:paraId="6488AE17" w14:textId="747EA061" w:rsidR="00E12902" w:rsidRPr="00F9211A" w:rsidRDefault="00E12902" w:rsidP="00E12902">
      <w:pPr>
        <w:ind w:firstLine="720"/>
        <w:jc w:val="both"/>
        <w:rPr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5. Отчет</w:t>
      </w:r>
      <w:r w:rsidRPr="00F9211A">
        <w:rPr>
          <w:sz w:val="22"/>
          <w:szCs w:val="22"/>
          <w:lang w:val="ru-MD"/>
        </w:rPr>
        <w:t xml:space="preserve"> представляется обменной валютной кассой с продолжительностью рабочего дня более 12 часов</w:t>
      </w:r>
      <w:r w:rsidR="004B72E8">
        <w:rPr>
          <w:sz w:val="22"/>
          <w:szCs w:val="22"/>
          <w:lang w:val="ru-MD"/>
        </w:rPr>
        <w:t>,</w:t>
      </w:r>
      <w:r w:rsidR="00C14C97" w:rsidRPr="00F9211A">
        <w:rPr>
          <w:sz w:val="22"/>
          <w:szCs w:val="22"/>
          <w:lang w:val="ru-MD"/>
        </w:rPr>
        <w:t xml:space="preserve"> </w:t>
      </w:r>
      <w:r w:rsidRPr="00F9211A">
        <w:rPr>
          <w:sz w:val="22"/>
          <w:szCs w:val="22"/>
          <w:lang w:val="ru-MD"/>
        </w:rPr>
        <w:t>следующим образом:</w:t>
      </w:r>
    </w:p>
    <w:p w14:paraId="6A8B8A82" w14:textId="02BFEE9A" w:rsidR="00E12902" w:rsidRPr="00F9211A" w:rsidRDefault="00E12902" w:rsidP="00E12902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 xml:space="preserve">5.1 в первый отчет включается информация о курсах покупки и продажи, установленных для начала деятельности по валютному обмену с физическими лицами в отчетный день; </w:t>
      </w:r>
    </w:p>
    <w:p w14:paraId="064D9B7C" w14:textId="6461381F" w:rsidR="00E12902" w:rsidRPr="00F9211A" w:rsidRDefault="00E12902" w:rsidP="00E12902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 xml:space="preserve">5.2 во второй отчет включается информация о курсах покупки и продажи, измененных </w:t>
      </w:r>
      <w:r w:rsidR="008F410E">
        <w:rPr>
          <w:sz w:val="22"/>
          <w:szCs w:val="22"/>
          <w:lang w:val="ru-MD"/>
        </w:rPr>
        <w:t xml:space="preserve">в </w:t>
      </w:r>
      <w:r w:rsidRPr="00F9211A">
        <w:rPr>
          <w:sz w:val="22"/>
          <w:szCs w:val="22"/>
          <w:lang w:val="ru-MD"/>
        </w:rPr>
        <w:t xml:space="preserve">первый раз в течение рабочего дня. </w:t>
      </w:r>
      <w:r w:rsidR="004B72E8">
        <w:rPr>
          <w:sz w:val="22"/>
          <w:szCs w:val="22"/>
          <w:lang w:val="ru-MD"/>
        </w:rPr>
        <w:t>В случае, е</w:t>
      </w:r>
      <w:r w:rsidRPr="00F9211A">
        <w:rPr>
          <w:sz w:val="22"/>
          <w:szCs w:val="22"/>
          <w:lang w:val="ru-MD"/>
        </w:rPr>
        <w:t xml:space="preserve">сли обменная валютная касса не </w:t>
      </w:r>
      <w:r w:rsidR="004B72E8">
        <w:rPr>
          <w:sz w:val="22"/>
          <w:szCs w:val="22"/>
          <w:lang w:val="ru-MD"/>
        </w:rPr>
        <w:t>из</w:t>
      </w:r>
      <w:r w:rsidRPr="00F9211A">
        <w:rPr>
          <w:sz w:val="22"/>
          <w:szCs w:val="22"/>
          <w:lang w:val="ru-MD"/>
        </w:rPr>
        <w:t xml:space="preserve">меняет курсы покупки и продажи в течение рабочего дня, в отчете отражаются курсы покупки и продажи, включенные в первый отчет; </w:t>
      </w:r>
    </w:p>
    <w:p w14:paraId="36AE50CF" w14:textId="66B2F27A" w:rsidR="006A247F" w:rsidRPr="00F9211A" w:rsidRDefault="00E12902" w:rsidP="006A247F">
      <w:pPr>
        <w:tabs>
          <w:tab w:val="left" w:pos="1134"/>
        </w:tabs>
        <w:spacing w:after="120"/>
        <w:ind w:firstLine="720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sz w:val="22"/>
          <w:szCs w:val="22"/>
          <w:lang w:val="ru-MD"/>
        </w:rPr>
        <w:t>5.3 в третий отчет</w:t>
      </w:r>
      <w:r w:rsidR="00C14C97" w:rsidRPr="00F9211A">
        <w:rPr>
          <w:sz w:val="22"/>
          <w:szCs w:val="22"/>
          <w:lang w:val="ru-MD"/>
        </w:rPr>
        <w:t xml:space="preserve"> </w:t>
      </w:r>
      <w:r w:rsidRPr="00F9211A">
        <w:rPr>
          <w:sz w:val="22"/>
          <w:szCs w:val="22"/>
          <w:lang w:val="ru-MD"/>
        </w:rPr>
        <w:t xml:space="preserve">включается информация о курсах покупки и продажи, измененных </w:t>
      </w:r>
      <w:r w:rsidR="008F410E">
        <w:rPr>
          <w:sz w:val="22"/>
          <w:szCs w:val="22"/>
          <w:lang w:val="ru-MD"/>
        </w:rPr>
        <w:t xml:space="preserve">во </w:t>
      </w:r>
      <w:r w:rsidRPr="00F9211A">
        <w:rPr>
          <w:sz w:val="22"/>
          <w:szCs w:val="22"/>
          <w:lang w:val="ru-MD"/>
        </w:rPr>
        <w:t xml:space="preserve">второй раз в течение рабочего </w:t>
      </w:r>
      <w:r w:rsidR="006A247F" w:rsidRPr="00F9211A">
        <w:rPr>
          <w:sz w:val="22"/>
          <w:szCs w:val="22"/>
          <w:lang w:val="ru-MD"/>
        </w:rPr>
        <w:t>дня -</w:t>
      </w:r>
      <w:r w:rsidR="00A92638" w:rsidRPr="00F9211A">
        <w:rPr>
          <w:color w:val="000000" w:themeColor="text1"/>
          <w:sz w:val="22"/>
          <w:szCs w:val="22"/>
          <w:lang w:val="ru-MD" w:eastAsia="ro-MD"/>
        </w:rPr>
        <w:t xml:space="preserve"> только в том случае, если имело место </w:t>
      </w:r>
      <w:r w:rsidR="00851831" w:rsidRPr="00F9211A">
        <w:rPr>
          <w:color w:val="000000" w:themeColor="text1"/>
          <w:sz w:val="22"/>
          <w:szCs w:val="22"/>
          <w:lang w:val="ru-MD" w:eastAsia="ro-MD"/>
        </w:rPr>
        <w:t>второе</w:t>
      </w:r>
      <w:r w:rsidR="00A92638" w:rsidRPr="00F9211A">
        <w:rPr>
          <w:color w:val="000000" w:themeColor="text1"/>
          <w:sz w:val="22"/>
          <w:szCs w:val="22"/>
          <w:lang w:val="ru-MD" w:eastAsia="ro-MD"/>
        </w:rPr>
        <w:t xml:space="preserve"> изменение указанных курсов</w:t>
      </w:r>
      <w:r w:rsidR="006A247F" w:rsidRPr="00F9211A">
        <w:rPr>
          <w:color w:val="000000" w:themeColor="text1"/>
          <w:sz w:val="22"/>
          <w:szCs w:val="22"/>
          <w:lang w:val="ru-MD" w:eastAsia="ro-MD"/>
        </w:rPr>
        <w:t>.</w:t>
      </w:r>
    </w:p>
    <w:p w14:paraId="6293B5A8" w14:textId="77777777" w:rsidR="006A247F" w:rsidRPr="00A711CF" w:rsidRDefault="006A247F" w:rsidP="006A247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6. IDNO: указывается государственный идентификационный номер (IDNO) обменной валютной кассы.</w:t>
      </w:r>
    </w:p>
    <w:p w14:paraId="57ACC971" w14:textId="77777777" w:rsidR="006A247F" w:rsidRPr="00A711CF" w:rsidRDefault="006A247F" w:rsidP="006A247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 xml:space="preserve">7. Наименование обменной валютной кассы: указывается полное наименование обменной валютной кассы. </w:t>
      </w:r>
    </w:p>
    <w:p w14:paraId="1AB8E4F8" w14:textId="7B554AFB" w:rsidR="006A247F" w:rsidRPr="00A711CF" w:rsidRDefault="006A247F" w:rsidP="006A247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8.</w:t>
      </w:r>
      <w:r w:rsidR="00325423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>Местонахождение: указывается место</w:t>
      </w:r>
      <w:r w:rsidR="008F410E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>нахождения обменной валютной кассы.</w:t>
      </w:r>
    </w:p>
    <w:p w14:paraId="23063F3F" w14:textId="6BDA8959" w:rsidR="006A247F" w:rsidRPr="00A711CF" w:rsidRDefault="00C90A33" w:rsidP="006A247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color w:val="000000" w:themeColor="text1"/>
          <w:sz w:val="22"/>
          <w:szCs w:val="22"/>
          <w:lang w:val="ru-MD" w:eastAsia="ro-MD"/>
        </w:rPr>
        <w:t xml:space="preserve"> </w:t>
      </w:r>
      <w:r w:rsidR="006A247F" w:rsidRPr="00A711CF">
        <w:rPr>
          <w:bCs/>
          <w:sz w:val="22"/>
          <w:szCs w:val="22"/>
          <w:lang w:val="ru-MD"/>
        </w:rPr>
        <w:t>9.</w:t>
      </w:r>
      <w:r w:rsidR="00325423" w:rsidRPr="00A711CF">
        <w:rPr>
          <w:bCs/>
          <w:sz w:val="22"/>
          <w:szCs w:val="22"/>
          <w:lang w:val="ru-MD"/>
        </w:rPr>
        <w:t xml:space="preserve"> </w:t>
      </w:r>
      <w:r w:rsidR="006A247F" w:rsidRPr="00A711CF">
        <w:rPr>
          <w:bCs/>
          <w:sz w:val="22"/>
          <w:szCs w:val="22"/>
          <w:lang w:val="ru-MD"/>
        </w:rPr>
        <w:t xml:space="preserve">Лицензия НБМ: указывается номер лицензии на осуществление деятельности по наличному валютному обмену с физическими лицами, выданной Национальным банком Молдовы, а также дата ее выдачи. </w:t>
      </w:r>
    </w:p>
    <w:p w14:paraId="41B51706" w14:textId="25B244BA" w:rsidR="006A247F" w:rsidRPr="00A711CF" w:rsidRDefault="006A247F" w:rsidP="006A247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10.</w:t>
      </w:r>
      <w:r w:rsidR="008F410E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>В графе A указывается цифровой код обменной валютной кассы</w:t>
      </w:r>
      <w:r w:rsidR="00A711CF">
        <w:rPr>
          <w:bCs/>
          <w:sz w:val="22"/>
          <w:szCs w:val="22"/>
          <w:lang w:val="ru-MD"/>
        </w:rPr>
        <w:t xml:space="preserve"> (ОВК)</w:t>
      </w:r>
      <w:r w:rsidR="00325423" w:rsidRPr="00A711CF">
        <w:rPr>
          <w:bCs/>
          <w:color w:val="000000" w:themeColor="text1"/>
          <w:sz w:val="22"/>
          <w:szCs w:val="22"/>
          <w:lang w:val="ru-MD" w:eastAsia="ro-MD"/>
        </w:rPr>
        <w:t xml:space="preserve">, </w:t>
      </w:r>
      <w:r w:rsidRPr="00A711CF">
        <w:rPr>
          <w:bCs/>
          <w:sz w:val="22"/>
          <w:szCs w:val="22"/>
          <w:lang w:val="ru-MD"/>
        </w:rPr>
        <w:t>цифровые коды</w:t>
      </w:r>
      <w:r w:rsidR="00325423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>ее отделений и валютообменных аппаратов</w:t>
      </w:r>
      <w:r w:rsidR="00325423" w:rsidRPr="00A711CF">
        <w:rPr>
          <w:bCs/>
          <w:sz w:val="22"/>
          <w:szCs w:val="22"/>
          <w:lang w:val="ru-MD"/>
        </w:rPr>
        <w:t xml:space="preserve"> </w:t>
      </w:r>
      <w:r w:rsidR="00325423" w:rsidRPr="00A711CF">
        <w:rPr>
          <w:bCs/>
          <w:color w:val="000000" w:themeColor="text1"/>
          <w:sz w:val="22"/>
          <w:szCs w:val="22"/>
          <w:lang w:val="ru-MD" w:eastAsia="ro-MD"/>
        </w:rPr>
        <w:t>(</w:t>
      </w:r>
      <w:r w:rsidR="0036046F">
        <w:rPr>
          <w:bCs/>
          <w:color w:val="000000" w:themeColor="text1"/>
          <w:sz w:val="22"/>
          <w:szCs w:val="22"/>
          <w:lang w:val="ru-MD" w:eastAsia="ro-MD"/>
        </w:rPr>
        <w:t>ВОА</w:t>
      </w:r>
      <w:r w:rsidR="00325423" w:rsidRPr="00A711CF">
        <w:rPr>
          <w:bCs/>
          <w:color w:val="000000" w:themeColor="text1"/>
          <w:sz w:val="22"/>
          <w:szCs w:val="22"/>
          <w:lang w:val="ru-MD" w:eastAsia="ro-MD"/>
        </w:rPr>
        <w:t>)</w:t>
      </w:r>
      <w:r w:rsidRPr="00A711CF">
        <w:rPr>
          <w:bCs/>
          <w:sz w:val="22"/>
          <w:szCs w:val="22"/>
          <w:lang w:val="ru-MD"/>
        </w:rPr>
        <w:t xml:space="preserve">, присвоенных Национальным банком Молдовы. </w:t>
      </w:r>
    </w:p>
    <w:p w14:paraId="5B41116D" w14:textId="7AFBE766" w:rsidR="006A247F" w:rsidRPr="00A711CF" w:rsidRDefault="006A247F" w:rsidP="006A247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A711CF">
        <w:rPr>
          <w:bCs/>
          <w:sz w:val="22"/>
          <w:szCs w:val="22"/>
          <w:lang w:val="ru-MD"/>
        </w:rPr>
        <w:t>11.</w:t>
      </w:r>
      <w:r w:rsidR="007B64B4" w:rsidRPr="00A711CF">
        <w:rPr>
          <w:bCs/>
          <w:sz w:val="22"/>
          <w:szCs w:val="22"/>
          <w:lang w:val="ru-MD"/>
        </w:rPr>
        <w:t xml:space="preserve"> </w:t>
      </w:r>
      <w:r w:rsidRPr="00A711CF">
        <w:rPr>
          <w:bCs/>
          <w:sz w:val="22"/>
          <w:szCs w:val="22"/>
          <w:lang w:val="ru-MD"/>
        </w:rPr>
        <w:t>В графе B указывается время (</w:t>
      </w:r>
      <w:r w:rsidR="007B64B4" w:rsidRPr="00A711CF">
        <w:rPr>
          <w:bCs/>
          <w:sz w:val="22"/>
          <w:szCs w:val="22"/>
          <w:lang w:val="ru-MD"/>
        </w:rPr>
        <w:t xml:space="preserve">в формате </w:t>
      </w:r>
      <w:proofErr w:type="spellStart"/>
      <w:proofErr w:type="gramStart"/>
      <w:r w:rsidR="007B64B4" w:rsidRPr="00A711CF">
        <w:rPr>
          <w:bCs/>
          <w:sz w:val="22"/>
          <w:szCs w:val="22"/>
          <w:lang w:val="ru-MD"/>
        </w:rPr>
        <w:t>чч:мм</w:t>
      </w:r>
      <w:proofErr w:type="spellEnd"/>
      <w:proofErr w:type="gramEnd"/>
      <w:r w:rsidRPr="00A711CF">
        <w:rPr>
          <w:bCs/>
          <w:sz w:val="22"/>
          <w:szCs w:val="22"/>
          <w:lang w:val="ru-MD"/>
        </w:rPr>
        <w:t>), с которого установленные курсы примен</w:t>
      </w:r>
      <w:r w:rsidR="005B0B7A">
        <w:rPr>
          <w:bCs/>
          <w:sz w:val="22"/>
          <w:szCs w:val="22"/>
          <w:lang w:val="ru-MD"/>
        </w:rPr>
        <w:t xml:space="preserve">яются </w:t>
      </w:r>
      <w:r w:rsidRPr="00A711CF">
        <w:rPr>
          <w:bCs/>
          <w:sz w:val="22"/>
          <w:szCs w:val="22"/>
          <w:lang w:val="ru-MD"/>
        </w:rPr>
        <w:t xml:space="preserve">для осуществления наличных обменных валютных операций с физическими лицами. </w:t>
      </w:r>
    </w:p>
    <w:p w14:paraId="40413E5D" w14:textId="1450E887" w:rsidR="007B64B4" w:rsidRPr="00A711CF" w:rsidRDefault="007B64B4" w:rsidP="007B64B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A711CF">
        <w:rPr>
          <w:bCs/>
          <w:sz w:val="22"/>
          <w:szCs w:val="22"/>
          <w:lang w:val="ru-MD" w:eastAsia="ru-RU"/>
        </w:rPr>
        <w:t xml:space="preserve">12. </w:t>
      </w:r>
      <w:r w:rsidRPr="00A711CF">
        <w:rPr>
          <w:bCs/>
          <w:sz w:val="22"/>
          <w:szCs w:val="22"/>
          <w:lang w:val="ru-MD"/>
        </w:rPr>
        <w:t xml:space="preserve">В графе </w:t>
      </w:r>
      <w:r w:rsidRPr="00A711CF">
        <w:rPr>
          <w:bCs/>
          <w:sz w:val="22"/>
          <w:szCs w:val="22"/>
          <w:lang w:val="ru-MD" w:eastAsia="ru-RU"/>
        </w:rPr>
        <w:t>C</w:t>
      </w:r>
      <w:r w:rsidR="009E3554" w:rsidRPr="00A711CF">
        <w:rPr>
          <w:bCs/>
          <w:sz w:val="22"/>
          <w:szCs w:val="22"/>
          <w:lang w:val="ru-MD" w:eastAsia="ru-RU"/>
        </w:rPr>
        <w:t xml:space="preserve"> </w:t>
      </w:r>
      <w:r w:rsidRPr="00A711CF">
        <w:rPr>
          <w:bCs/>
          <w:sz w:val="22"/>
          <w:szCs w:val="22"/>
          <w:lang w:val="ru-MD" w:eastAsia="ru-RU"/>
        </w:rPr>
        <w:t xml:space="preserve">указываются </w:t>
      </w:r>
      <w:r w:rsidRPr="00A711CF">
        <w:rPr>
          <w:bCs/>
          <w:sz w:val="22"/>
          <w:szCs w:val="22"/>
          <w:lang w:val="ru-MD"/>
        </w:rPr>
        <w:t xml:space="preserve">цифровые </w:t>
      </w:r>
      <w:r w:rsidRPr="00A711CF">
        <w:rPr>
          <w:bCs/>
          <w:sz w:val="22"/>
          <w:szCs w:val="22"/>
          <w:lang w:val="ru-MD" w:eastAsia="ru-RU"/>
        </w:rPr>
        <w:t>коды иностранных валют, указанных в пункте 2.</w:t>
      </w:r>
    </w:p>
    <w:p w14:paraId="220243A3" w14:textId="1E591769" w:rsidR="007B64B4" w:rsidRPr="00A711CF" w:rsidRDefault="007B64B4" w:rsidP="007B64B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A711CF">
        <w:rPr>
          <w:bCs/>
          <w:sz w:val="22"/>
          <w:szCs w:val="22"/>
          <w:lang w:val="ru-MD" w:eastAsia="ru-RU"/>
        </w:rPr>
        <w:t xml:space="preserve">13. </w:t>
      </w:r>
      <w:r w:rsidRPr="00A711CF">
        <w:rPr>
          <w:bCs/>
          <w:sz w:val="22"/>
          <w:szCs w:val="22"/>
          <w:lang w:val="ru-MD"/>
        </w:rPr>
        <w:t xml:space="preserve">В графе </w:t>
      </w:r>
      <w:r w:rsidRPr="00A711CF">
        <w:rPr>
          <w:bCs/>
          <w:sz w:val="22"/>
          <w:szCs w:val="22"/>
          <w:lang w:val="ru-MD" w:eastAsia="ru-RU"/>
        </w:rPr>
        <w:t>D</w:t>
      </w:r>
      <w:r w:rsidR="009E3554" w:rsidRPr="00A711CF">
        <w:rPr>
          <w:bCs/>
          <w:sz w:val="22"/>
          <w:szCs w:val="22"/>
          <w:lang w:val="ru-MD" w:eastAsia="ru-RU"/>
        </w:rPr>
        <w:t xml:space="preserve"> </w:t>
      </w:r>
      <w:r w:rsidRPr="00A711CF">
        <w:rPr>
          <w:bCs/>
          <w:sz w:val="22"/>
          <w:szCs w:val="22"/>
          <w:lang w:val="ru-MD"/>
        </w:rPr>
        <w:t>указываются</w:t>
      </w:r>
      <w:r w:rsidRPr="00A711CF">
        <w:rPr>
          <w:bCs/>
          <w:sz w:val="22"/>
          <w:szCs w:val="22"/>
          <w:lang w:val="ru-MD" w:eastAsia="ru-RU"/>
        </w:rPr>
        <w:t xml:space="preserve"> наименования иностранных валют, указанных в пункте 2.</w:t>
      </w:r>
    </w:p>
    <w:p w14:paraId="4BE9937D" w14:textId="621C8C9E" w:rsidR="007B64B4" w:rsidRPr="008F410E" w:rsidRDefault="007B64B4" w:rsidP="007B64B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A711CF">
        <w:rPr>
          <w:bCs/>
          <w:sz w:val="22"/>
          <w:szCs w:val="22"/>
          <w:lang w:val="ru-MD" w:eastAsia="ru-RU"/>
        </w:rPr>
        <w:t>14.</w:t>
      </w:r>
      <w:r w:rsidR="008F410E" w:rsidRPr="00A711CF">
        <w:rPr>
          <w:bCs/>
          <w:sz w:val="22"/>
          <w:szCs w:val="22"/>
          <w:lang w:val="ru-MD" w:eastAsia="ru-RU"/>
        </w:rPr>
        <w:t xml:space="preserve"> </w:t>
      </w:r>
      <w:r w:rsidRPr="00A711CF">
        <w:rPr>
          <w:bCs/>
          <w:sz w:val="22"/>
          <w:szCs w:val="22"/>
          <w:lang w:val="ru-MD"/>
        </w:rPr>
        <w:t>В графе 1 указывается</w:t>
      </w:r>
      <w:r w:rsidR="008F410E" w:rsidRPr="00A711CF">
        <w:rPr>
          <w:bCs/>
          <w:sz w:val="22"/>
          <w:szCs w:val="22"/>
          <w:lang w:val="ru-MD"/>
        </w:rPr>
        <w:t>,</w:t>
      </w:r>
      <w:r w:rsidRPr="00A711CF">
        <w:rPr>
          <w:bCs/>
          <w:sz w:val="22"/>
          <w:szCs w:val="22"/>
          <w:lang w:val="ru-MD"/>
        </w:rPr>
        <w:t xml:space="preserve"> для каждой иностранной валюты</w:t>
      </w:r>
      <w:r w:rsidR="008F410E" w:rsidRPr="00A711CF">
        <w:rPr>
          <w:bCs/>
          <w:sz w:val="22"/>
          <w:szCs w:val="22"/>
          <w:lang w:val="ru-MD"/>
        </w:rPr>
        <w:t>,</w:t>
      </w:r>
      <w:r w:rsidRPr="00A711CF">
        <w:rPr>
          <w:bCs/>
          <w:sz w:val="22"/>
          <w:szCs w:val="22"/>
          <w:lang w:val="ru-MD"/>
        </w:rPr>
        <w:t xml:space="preserve"> курс покупки, установленный обменной валютной</w:t>
      </w:r>
      <w:r w:rsidRPr="008F410E">
        <w:rPr>
          <w:sz w:val="22"/>
          <w:szCs w:val="22"/>
          <w:lang w:val="ru-MD"/>
        </w:rPr>
        <w:t xml:space="preserve"> кассой.</w:t>
      </w:r>
    </w:p>
    <w:p w14:paraId="774531F1" w14:textId="0CA6AF06" w:rsidR="00606ABC" w:rsidRPr="005B0B7A" w:rsidRDefault="00606ABC" w:rsidP="00606ABC">
      <w:pPr>
        <w:tabs>
          <w:tab w:val="left" w:pos="1134"/>
        </w:tabs>
        <w:spacing w:after="120"/>
        <w:ind w:firstLine="720"/>
        <w:jc w:val="both"/>
        <w:rPr>
          <w:sz w:val="22"/>
          <w:szCs w:val="22"/>
          <w:lang w:val="ru-MD" w:eastAsia="ru-RU"/>
        </w:rPr>
      </w:pPr>
      <w:r w:rsidRPr="005B0B7A">
        <w:rPr>
          <w:sz w:val="22"/>
          <w:szCs w:val="22"/>
          <w:lang w:val="ru-MD" w:eastAsia="ru-RU"/>
        </w:rPr>
        <w:lastRenderedPageBreak/>
        <w:t xml:space="preserve">15. </w:t>
      </w:r>
      <w:r w:rsidRPr="005B0B7A">
        <w:rPr>
          <w:sz w:val="22"/>
          <w:szCs w:val="22"/>
          <w:lang w:val="ru-MD"/>
        </w:rPr>
        <w:t xml:space="preserve">В графе </w:t>
      </w:r>
      <w:r w:rsidRPr="005B0B7A">
        <w:rPr>
          <w:sz w:val="22"/>
          <w:szCs w:val="22"/>
          <w:lang w:val="ru-MD" w:eastAsia="ru-RU"/>
        </w:rPr>
        <w:t xml:space="preserve">2 указывается для каждой иностранной валюты курс продажи, установленный </w:t>
      </w:r>
      <w:r w:rsidRPr="005B0B7A">
        <w:rPr>
          <w:sz w:val="22"/>
          <w:szCs w:val="22"/>
          <w:lang w:val="ru-MD"/>
        </w:rPr>
        <w:t>обменной валютной кассой</w:t>
      </w:r>
      <w:r w:rsidRPr="005B0B7A">
        <w:rPr>
          <w:sz w:val="22"/>
          <w:szCs w:val="22"/>
          <w:lang w:val="ru-MD" w:eastAsia="ru-RU"/>
        </w:rPr>
        <w:t>.</w:t>
      </w:r>
    </w:p>
    <w:p w14:paraId="3499F2B2" w14:textId="71952396" w:rsidR="00606ABC" w:rsidRPr="005B0B7A" w:rsidRDefault="00606ABC" w:rsidP="00606ABC">
      <w:pPr>
        <w:ind w:firstLine="720"/>
        <w:jc w:val="both"/>
        <w:rPr>
          <w:sz w:val="22"/>
          <w:szCs w:val="22"/>
          <w:lang w:val="ru-MD"/>
        </w:rPr>
      </w:pPr>
      <w:r w:rsidRPr="005B0B7A">
        <w:rPr>
          <w:sz w:val="22"/>
          <w:szCs w:val="22"/>
          <w:lang w:val="ru-MD"/>
        </w:rPr>
        <w:t>16. В отчете курсы покупки и продажи указываются следующим образом:</w:t>
      </w:r>
    </w:p>
    <w:p w14:paraId="11007228" w14:textId="1FA9F427" w:rsidR="00606ABC" w:rsidRPr="005B0B7A" w:rsidRDefault="008F410E" w:rsidP="00606ABC">
      <w:pPr>
        <w:ind w:firstLine="720"/>
        <w:jc w:val="both"/>
        <w:rPr>
          <w:sz w:val="22"/>
          <w:szCs w:val="22"/>
          <w:lang w:val="ru-MD"/>
        </w:rPr>
      </w:pPr>
      <w:r w:rsidRPr="005B0B7A">
        <w:rPr>
          <w:sz w:val="22"/>
          <w:szCs w:val="22"/>
          <w:lang w:val="ru-MD"/>
        </w:rPr>
        <w:t>16.1.</w:t>
      </w:r>
      <w:r w:rsidR="00606ABC" w:rsidRPr="005B0B7A">
        <w:rPr>
          <w:sz w:val="22"/>
          <w:szCs w:val="22"/>
          <w:lang w:val="ru-MD"/>
        </w:rPr>
        <w:t xml:space="preserve"> для евро, доллара США, фунта стерлингов</w:t>
      </w:r>
      <w:r w:rsidR="00A2163F" w:rsidRPr="005B0B7A">
        <w:rPr>
          <w:sz w:val="22"/>
          <w:szCs w:val="22"/>
          <w:lang w:val="ru-MD"/>
        </w:rPr>
        <w:t>,</w:t>
      </w:r>
      <w:r w:rsidR="00606ABC" w:rsidRPr="005B0B7A">
        <w:rPr>
          <w:sz w:val="22"/>
          <w:szCs w:val="22"/>
          <w:lang w:val="ru-MD"/>
        </w:rPr>
        <w:t xml:space="preserve"> румынского лея, украинской гривны</w:t>
      </w:r>
      <w:r w:rsidR="00A2163F" w:rsidRPr="005B0B7A">
        <w:rPr>
          <w:sz w:val="22"/>
          <w:szCs w:val="22"/>
          <w:lang w:val="ru-MD"/>
        </w:rPr>
        <w:t xml:space="preserve"> </w:t>
      </w:r>
      <w:r w:rsidR="00606ABC" w:rsidRPr="005B0B7A">
        <w:rPr>
          <w:sz w:val="22"/>
          <w:szCs w:val="22"/>
          <w:lang w:val="ru-MD"/>
        </w:rPr>
        <w:t>–</w:t>
      </w:r>
      <w:r w:rsidR="00A2163F" w:rsidRPr="005B0B7A">
        <w:rPr>
          <w:sz w:val="22"/>
          <w:szCs w:val="22"/>
          <w:lang w:val="ru-MD"/>
        </w:rPr>
        <w:t xml:space="preserve"> </w:t>
      </w:r>
      <w:r w:rsidR="00606ABC" w:rsidRPr="005B0B7A">
        <w:rPr>
          <w:sz w:val="22"/>
          <w:szCs w:val="22"/>
          <w:lang w:val="ru-MD"/>
        </w:rPr>
        <w:t>с двумя цифрами после запятой;</w:t>
      </w:r>
    </w:p>
    <w:p w14:paraId="592813B0" w14:textId="012F6F3F" w:rsidR="00606ABC" w:rsidRPr="005B0B7A" w:rsidRDefault="008F410E" w:rsidP="00606ABC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5B0B7A">
        <w:rPr>
          <w:sz w:val="22"/>
          <w:szCs w:val="22"/>
          <w:lang w:val="ru-MD"/>
        </w:rPr>
        <w:t>16.2.</w:t>
      </w:r>
      <w:r w:rsidR="00606ABC" w:rsidRPr="005B0B7A">
        <w:rPr>
          <w:sz w:val="22"/>
          <w:szCs w:val="22"/>
          <w:lang w:val="ru-MD"/>
        </w:rPr>
        <w:t xml:space="preserve"> для российского рубля– с тремя цифрами после запятой.</w:t>
      </w:r>
    </w:p>
    <w:p w14:paraId="718838C0" w14:textId="06CE9F99" w:rsidR="00606ABC" w:rsidRPr="00F9211A" w:rsidRDefault="00606ABC" w:rsidP="00606ABC">
      <w:pPr>
        <w:tabs>
          <w:tab w:val="left" w:pos="1134"/>
        </w:tabs>
        <w:ind w:firstLine="720"/>
        <w:jc w:val="both"/>
        <w:rPr>
          <w:sz w:val="22"/>
          <w:szCs w:val="22"/>
          <w:lang w:val="ru-MD" w:eastAsia="ru-RU"/>
        </w:rPr>
      </w:pPr>
      <w:r w:rsidRPr="005B0B7A">
        <w:rPr>
          <w:sz w:val="22"/>
          <w:szCs w:val="22"/>
          <w:lang w:val="ru-MD" w:eastAsia="ru-RU"/>
        </w:rPr>
        <w:t>17.</w:t>
      </w:r>
      <w:r w:rsidR="00A2163F" w:rsidRPr="00F9211A">
        <w:rPr>
          <w:b/>
          <w:sz w:val="22"/>
          <w:szCs w:val="22"/>
          <w:lang w:val="ru-MD" w:eastAsia="ru-RU"/>
        </w:rPr>
        <w:t xml:space="preserve"> </w:t>
      </w:r>
      <w:r w:rsidR="008F410E" w:rsidRPr="008F410E">
        <w:rPr>
          <w:bCs/>
          <w:sz w:val="22"/>
          <w:szCs w:val="22"/>
          <w:lang w:val="ru-MD" w:eastAsia="ru-RU"/>
        </w:rPr>
        <w:t>В случае, е</w:t>
      </w:r>
      <w:r w:rsidRPr="00F9211A">
        <w:rPr>
          <w:sz w:val="22"/>
          <w:szCs w:val="22"/>
          <w:lang w:val="ru-MD" w:eastAsia="ru-RU"/>
        </w:rPr>
        <w:t>сли обменная валютная касса не установила курсы покупки/продажи для определенной иностранной валюты,</w:t>
      </w:r>
      <w:r w:rsidR="00A2163F" w:rsidRPr="00F9211A">
        <w:rPr>
          <w:sz w:val="22"/>
          <w:szCs w:val="22"/>
          <w:lang w:val="ru-MD" w:eastAsia="ru-RU"/>
        </w:rPr>
        <w:t xml:space="preserve"> </w:t>
      </w:r>
      <w:r w:rsidRPr="00F9211A">
        <w:rPr>
          <w:sz w:val="22"/>
          <w:szCs w:val="22"/>
          <w:lang w:val="ru-MD" w:eastAsia="ru-RU"/>
        </w:rPr>
        <w:t>в графах 1 и 2 соответствующей строки указывается ноль.</w:t>
      </w:r>
    </w:p>
    <w:p w14:paraId="11F61A95" w14:textId="77777777" w:rsidR="00606ABC" w:rsidRPr="00F9211A" w:rsidRDefault="00606ABC" w:rsidP="00606ABC">
      <w:pPr>
        <w:rPr>
          <w:lang w:val="ru-MD"/>
        </w:rPr>
      </w:pPr>
    </w:p>
    <w:tbl>
      <w:tblPr>
        <w:tblW w:w="477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693"/>
        <w:gridCol w:w="854"/>
        <w:gridCol w:w="989"/>
        <w:gridCol w:w="570"/>
        <w:gridCol w:w="1134"/>
        <w:gridCol w:w="1415"/>
      </w:tblGrid>
      <w:tr w:rsidR="0077224D" w:rsidRPr="00F9211A" w14:paraId="3611FF74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888C4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EE4734D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1DADE94F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2273638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2EF538E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0FFA8D68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01ECE7C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085328B8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37D45E44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1CF82F00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F649F62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C53CBA6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5B25C92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4C553545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43A17B86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724E2E9A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1BEB20A4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2E12FF0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F33C800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683C7A0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0D9294D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4075AAD0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27A9A93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03F41A5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3D8F8E3F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02183049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4415BE92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44737D2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90A6392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0814C95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D454C67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437DBB32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4BAC8A05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34F07BAC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12254FFC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38CFD5A4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7BCE767D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73E7270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03590643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682E617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538A935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DA5B304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5C49A77F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21FB5118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086F4AE7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7F8C446A" w14:textId="77777777" w:rsidR="00FD553B" w:rsidRDefault="00FD553B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1131664F" w14:textId="30992E26" w:rsidR="0077224D" w:rsidRPr="00F9211A" w:rsidRDefault="0077224D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lastRenderedPageBreak/>
              <w:t xml:space="preserve">Приложение № </w:t>
            </w:r>
            <w:r w:rsidR="006C5CDF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  <w:p w14:paraId="2F2E9D6C" w14:textId="77777777" w:rsidR="0077224D" w:rsidRPr="00F9211A" w:rsidRDefault="0077224D" w:rsidP="00AE29C1">
            <w:pPr>
              <w:ind w:firstLine="567"/>
              <w:jc w:val="right"/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к Инструкции о </w:t>
            </w:r>
            <w:r w:rsidRPr="00F9211A"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  <w:t xml:space="preserve">порядке представления </w:t>
            </w:r>
          </w:p>
          <w:p w14:paraId="2A59FEF8" w14:textId="77777777" w:rsidR="0077224D" w:rsidRPr="00F9211A" w:rsidRDefault="0077224D" w:rsidP="00AE29C1">
            <w:pPr>
              <w:ind w:firstLine="567"/>
              <w:jc w:val="right"/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  <w:t>отчетов в Национальный банк Молдовы</w:t>
            </w:r>
          </w:p>
          <w:p w14:paraId="5997358D" w14:textId="77777777" w:rsidR="0077224D" w:rsidRPr="00F9211A" w:rsidRDefault="0077224D" w:rsidP="00AE29C1">
            <w:pPr>
              <w:ind w:firstLine="567"/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shd w:val="clear" w:color="auto" w:fill="FFFFFF"/>
                <w:lang w:val="ru-MD"/>
              </w:rPr>
              <w:t xml:space="preserve"> обменными валютными кассами и гостиницами</w:t>
            </w: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p w14:paraId="18EE4AAD" w14:textId="77777777" w:rsidR="0077224D" w:rsidRPr="00F9211A" w:rsidRDefault="0077224D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08B38A45" w14:textId="23BB1F82" w:rsidR="0077224D" w:rsidRPr="00F9211A" w:rsidRDefault="0077224D" w:rsidP="00AE29C1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код формуляра </w:t>
            </w: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ORD041</w:t>
            </w:r>
            <w:r w:rsidR="006C5CDF"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  <w:p w14:paraId="6ACC2E1D" w14:textId="77777777" w:rsidR="0077224D" w:rsidRPr="00F9211A" w:rsidRDefault="0077224D" w:rsidP="00AE29C1">
            <w:pPr>
              <w:ind w:firstLine="567"/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</w:tr>
      <w:tr w:rsidR="00B013C4" w:rsidRPr="00F9211A" w14:paraId="3A9CA8B1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1D4C9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lastRenderedPageBreak/>
              <w:t> </w:t>
            </w:r>
          </w:p>
        </w:tc>
        <w:tc>
          <w:tcPr>
            <w:tcW w:w="150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D2671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8ADF8" w14:textId="77777777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Код макета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6D2BE" w14:textId="77777777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Периодичность</w:t>
            </w:r>
          </w:p>
        </w:tc>
        <w:tc>
          <w:tcPr>
            <w:tcW w:w="6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FA015" w14:textId="25173089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Тип</w:t>
            </w:r>
            <w:r w:rsidR="00FD553B">
              <w:t xml:space="preserve"> </w:t>
            </w:r>
            <w:r w:rsidR="00FD553B" w:rsidRPr="00FD553B">
              <w:rPr>
                <w:sz w:val="20"/>
                <w:szCs w:val="20"/>
                <w:lang w:val="ru-MD"/>
              </w:rPr>
              <w:t>формуляра</w:t>
            </w:r>
          </w:p>
        </w:tc>
        <w:tc>
          <w:tcPr>
            <w:tcW w:w="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D3666" w14:textId="77777777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№ корректировки</w:t>
            </w:r>
          </w:p>
        </w:tc>
      </w:tr>
      <w:tr w:rsidR="00B013C4" w:rsidRPr="00F9211A" w14:paraId="74C3493D" w14:textId="77777777" w:rsidTr="0085001E">
        <w:trPr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06CA3" w14:textId="77777777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(</w:t>
            </w:r>
            <w:r w:rsidRPr="00FD553B">
              <w:rPr>
                <w:color w:val="000000" w:themeColor="text1"/>
                <w:sz w:val="20"/>
                <w:szCs w:val="20"/>
                <w:lang w:val="ru-MD" w:eastAsia="ro-MD"/>
              </w:rPr>
              <w:t>IDNO)</w:t>
            </w:r>
          </w:p>
        </w:tc>
        <w:tc>
          <w:tcPr>
            <w:tcW w:w="15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76FD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B695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3078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6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4A3B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7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882F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B013C4" w:rsidRPr="00F9211A" w14:paraId="574A95E2" w14:textId="77777777" w:rsidTr="0085001E">
        <w:trPr>
          <w:jc w:val="center"/>
        </w:trPr>
        <w:tc>
          <w:tcPr>
            <w:tcW w:w="22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DA505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06E09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A121B" w14:textId="77777777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5878B" w14:textId="77777777" w:rsidR="0077224D" w:rsidRPr="00F9211A" w:rsidRDefault="0077224D" w:rsidP="00AE29C1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D9FDC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77224D" w:rsidRPr="005F1B0D" w14:paraId="03B35208" w14:textId="77777777" w:rsidTr="0085001E">
        <w:trPr>
          <w:jc w:val="center"/>
        </w:trPr>
        <w:tc>
          <w:tcPr>
            <w:tcW w:w="22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4EC92" w14:textId="3490243F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____________________________ </w:t>
            </w:r>
          </w:p>
          <w:p w14:paraId="31D48557" w14:textId="5B55683B" w:rsidR="0077224D" w:rsidRPr="00FD553B" w:rsidRDefault="00FD553B" w:rsidP="00AE29C1">
            <w:pPr>
              <w:rPr>
                <w:color w:val="000000" w:themeColor="text1"/>
                <w:sz w:val="20"/>
                <w:szCs w:val="20"/>
                <w:vertAlign w:val="superscript"/>
                <w:lang w:val="ru-MD" w:eastAsia="ro-MD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  <w:lang w:val="ru-MD" w:eastAsia="ro-MD"/>
              </w:rPr>
              <w:t xml:space="preserve">                          </w:t>
            </w:r>
            <w:r w:rsidR="0077224D" w:rsidRPr="00FD553B">
              <w:rPr>
                <w:color w:val="000000" w:themeColor="text1"/>
                <w:sz w:val="20"/>
                <w:szCs w:val="20"/>
                <w:vertAlign w:val="superscript"/>
                <w:lang w:val="ru-MD" w:eastAsia="ro-MD"/>
              </w:rPr>
              <w:t>(</w:t>
            </w:r>
            <w:r w:rsidR="0077224D" w:rsidRPr="00FD553B">
              <w:rPr>
                <w:sz w:val="20"/>
                <w:szCs w:val="20"/>
                <w:vertAlign w:val="superscript"/>
                <w:lang w:val="ru-MD"/>
              </w:rPr>
              <w:t xml:space="preserve">наименование </w:t>
            </w:r>
            <w:r w:rsidR="006C5CDF" w:rsidRPr="00FD553B">
              <w:rPr>
                <w:sz w:val="20"/>
                <w:szCs w:val="20"/>
                <w:vertAlign w:val="superscript"/>
                <w:lang w:val="ru-MD"/>
              </w:rPr>
              <w:t>гостиницы</w:t>
            </w:r>
            <w:r w:rsidR="0077224D" w:rsidRPr="00FD553B">
              <w:rPr>
                <w:color w:val="000000" w:themeColor="text1"/>
                <w:sz w:val="20"/>
                <w:szCs w:val="20"/>
                <w:vertAlign w:val="superscript"/>
                <w:lang w:val="ru-MD" w:eastAsia="ro-MD"/>
              </w:rPr>
              <w:t>)</w:t>
            </w:r>
          </w:p>
          <w:p w14:paraId="410C2E73" w14:textId="77777777" w:rsidR="0077224D" w:rsidRPr="00F9211A" w:rsidRDefault="0077224D" w:rsidP="00AE29C1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p w14:paraId="0B5ED56F" w14:textId="18CB597C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____________________________</w:t>
            </w:r>
          </w:p>
          <w:p w14:paraId="2E80419B" w14:textId="66875907" w:rsidR="0077224D" w:rsidRPr="00F9211A" w:rsidRDefault="0077224D" w:rsidP="00B013C4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D553B">
              <w:rPr>
                <w:color w:val="000000" w:themeColor="text1"/>
                <w:sz w:val="20"/>
                <w:szCs w:val="20"/>
                <w:vertAlign w:val="superscript"/>
                <w:lang w:val="ru-MD" w:eastAsia="ro-MD"/>
              </w:rPr>
              <w:t>(</w:t>
            </w:r>
            <w:r w:rsidRPr="00FD553B">
              <w:rPr>
                <w:sz w:val="20"/>
                <w:szCs w:val="20"/>
                <w:vertAlign w:val="superscript"/>
                <w:lang w:val="ru-MD"/>
              </w:rPr>
              <w:t>местонахождение</w:t>
            </w:r>
            <w:r w:rsidRPr="00FD553B">
              <w:rPr>
                <w:color w:val="000000" w:themeColor="text1"/>
                <w:sz w:val="20"/>
                <w:szCs w:val="20"/>
                <w:vertAlign w:val="superscript"/>
                <w:lang w:val="ru-MD" w:eastAsia="ro-MD"/>
              </w:rPr>
              <w:t>)</w:t>
            </w:r>
          </w:p>
        </w:tc>
        <w:tc>
          <w:tcPr>
            <w:tcW w:w="277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1B041" w14:textId="2DFE4ABA" w:rsidR="0077224D" w:rsidRPr="00FD553B" w:rsidRDefault="0077224D" w:rsidP="00FD553B">
            <w:pPr>
              <w:ind w:left="708"/>
              <w:rPr>
                <w:color w:val="000000" w:themeColor="text1"/>
                <w:sz w:val="20"/>
                <w:szCs w:val="20"/>
                <w:lang w:val="ru-MD" w:eastAsia="ro-MD"/>
              </w:rPr>
            </w:pPr>
            <w:r w:rsidRPr="00FD553B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Представляется ежедневно, в зависимости от </w:t>
            </w:r>
            <w:r w:rsidR="00FD553B">
              <w:rPr>
                <w:color w:val="000000" w:themeColor="text1"/>
                <w:sz w:val="20"/>
                <w:szCs w:val="20"/>
                <w:lang w:val="ru-MD" w:eastAsia="ro-MD"/>
              </w:rPr>
              <w:t>случая</w:t>
            </w:r>
            <w:r w:rsidRPr="00FD553B">
              <w:rPr>
                <w:color w:val="000000" w:themeColor="text1"/>
                <w:sz w:val="20"/>
                <w:szCs w:val="20"/>
                <w:lang w:val="ru-MD" w:eastAsia="ro-MD"/>
              </w:rPr>
              <w:t>, не позднее 10:00/16:00 отчетного дня</w:t>
            </w:r>
          </w:p>
        </w:tc>
      </w:tr>
      <w:tr w:rsidR="0077224D" w:rsidRPr="005F1B0D" w14:paraId="0F92204C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EBB06" w14:textId="77777777" w:rsidR="0077224D" w:rsidRPr="00F9211A" w:rsidRDefault="0077224D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Лицензия НБМ ______________________________________ </w:t>
            </w:r>
          </w:p>
          <w:p w14:paraId="7A399EE8" w14:textId="2386BD2C" w:rsidR="0077224D" w:rsidRPr="00F9211A" w:rsidRDefault="00FD553B" w:rsidP="00FD553B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>
              <w:rPr>
                <w:sz w:val="20"/>
                <w:szCs w:val="20"/>
                <w:vertAlign w:val="superscript"/>
                <w:lang w:val="ru-MD"/>
              </w:rPr>
              <w:t xml:space="preserve">                                                            </w:t>
            </w:r>
            <w:r w:rsidR="0077224D" w:rsidRPr="00FD553B">
              <w:rPr>
                <w:sz w:val="20"/>
                <w:szCs w:val="20"/>
                <w:vertAlign w:val="superscript"/>
                <w:lang w:val="ru-MD"/>
              </w:rPr>
              <w:t>(номер и дата лицензии Национального банка Молдовы)</w:t>
            </w:r>
          </w:p>
        </w:tc>
      </w:tr>
      <w:tr w:rsidR="0077224D" w:rsidRPr="00F9211A" w14:paraId="34F268E4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412FA" w14:textId="2D8AE75A" w:rsidR="0077224D" w:rsidRPr="00F9211A" w:rsidRDefault="0077224D" w:rsidP="00AE29C1">
            <w:pPr>
              <w:jc w:val="center"/>
              <w:rPr>
                <w:b/>
                <w:strike/>
                <w:sz w:val="20"/>
                <w:szCs w:val="20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  <w:r w:rsidRPr="00F9211A">
              <w:rPr>
                <w:b/>
                <w:sz w:val="20"/>
                <w:szCs w:val="20"/>
                <w:lang w:val="ru-MD"/>
              </w:rPr>
              <w:t>ОТЧЕТ</w:t>
            </w:r>
          </w:p>
          <w:p w14:paraId="5728BE7C" w14:textId="1CE56198" w:rsidR="0077224D" w:rsidRPr="00F9211A" w:rsidRDefault="0077224D" w:rsidP="00AE29C1">
            <w:pPr>
              <w:jc w:val="center"/>
              <w:rPr>
                <w:b/>
                <w:sz w:val="20"/>
                <w:szCs w:val="20"/>
                <w:lang w:val="ru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 xml:space="preserve">о курсах покупки основных иностранных валют, </w:t>
            </w:r>
          </w:p>
          <w:p w14:paraId="512087B2" w14:textId="72C443B1" w:rsidR="0077224D" w:rsidRPr="00F9211A" w:rsidRDefault="0077224D" w:rsidP="00AE29C1">
            <w:pPr>
              <w:jc w:val="center"/>
              <w:rPr>
                <w:b/>
                <w:sz w:val="20"/>
                <w:szCs w:val="20"/>
                <w:lang w:val="ru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 xml:space="preserve">установленных </w:t>
            </w:r>
            <w:r w:rsidR="006C5CDF" w:rsidRPr="00F9211A">
              <w:rPr>
                <w:b/>
                <w:sz w:val="20"/>
                <w:szCs w:val="20"/>
                <w:lang w:val="ru-MD"/>
              </w:rPr>
              <w:t>гостиницей</w:t>
            </w:r>
          </w:p>
          <w:p w14:paraId="3C7D7B5D" w14:textId="716F3E9A" w:rsidR="0077224D" w:rsidRPr="00F9211A" w:rsidRDefault="0077224D" w:rsidP="00B013C4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 xml:space="preserve">за </w:t>
            </w:r>
            <w:r w:rsidRPr="00B013C4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___ ____________ 20___</w:t>
            </w:r>
            <w:r w:rsidR="00B013C4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г.</w:t>
            </w: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</w:tr>
      <w:tr w:rsidR="00AE4980" w:rsidRPr="00F9211A" w14:paraId="453B6128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5530BC" w14:textId="6F0913E7" w:rsidR="00680542" w:rsidRPr="00F9211A" w:rsidRDefault="00680542" w:rsidP="00680542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63AFB243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AC359" w14:textId="5238F28A" w:rsidR="00A96808" w:rsidRPr="00F9211A" w:rsidRDefault="00A96808" w:rsidP="00A968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Код гостиницы /ВОА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4F782" w14:textId="161542CA" w:rsidR="00A96808" w:rsidRPr="00F9211A" w:rsidRDefault="00A96808" w:rsidP="00A968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 xml:space="preserve">Время, с которого применимы курсы 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82FB0" w14:textId="22DC1E63" w:rsidR="00A96808" w:rsidRPr="00F9211A" w:rsidRDefault="00A96808" w:rsidP="00A968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Код иностранной валюты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2097F" w14:textId="4F903B26" w:rsidR="00A96808" w:rsidRPr="00F9211A" w:rsidRDefault="00A96808" w:rsidP="00A968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Наименование иностранной валюты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43756" w14:textId="77777777" w:rsidR="00A96808" w:rsidRPr="00F9211A" w:rsidRDefault="00A96808" w:rsidP="00A96808">
            <w:pPr>
              <w:spacing w:line="276" w:lineRule="auto"/>
              <w:ind w:hanging="108"/>
              <w:jc w:val="center"/>
              <w:rPr>
                <w:b/>
                <w:sz w:val="20"/>
                <w:szCs w:val="20"/>
                <w:lang w:val="ru-MD"/>
              </w:rPr>
            </w:pPr>
          </w:p>
          <w:p w14:paraId="0FEB9937" w14:textId="77777777" w:rsidR="00A96808" w:rsidRPr="00F9211A" w:rsidRDefault="00A96808" w:rsidP="00A96808">
            <w:pPr>
              <w:spacing w:line="276" w:lineRule="auto"/>
              <w:ind w:hanging="108"/>
              <w:jc w:val="center"/>
              <w:rPr>
                <w:b/>
                <w:sz w:val="20"/>
                <w:szCs w:val="20"/>
                <w:lang w:val="ru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 xml:space="preserve">Курс покупки </w:t>
            </w:r>
          </w:p>
          <w:p w14:paraId="2BD3494C" w14:textId="6B3A10D2" w:rsidR="00A96808" w:rsidRPr="00F9211A" w:rsidRDefault="00A96808" w:rsidP="00A968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063A3410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6A362" w14:textId="77777777" w:rsidR="00680542" w:rsidRPr="00F9211A" w:rsidRDefault="00680542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6C7C9" w14:textId="77777777" w:rsidR="00680542" w:rsidRPr="00F9211A" w:rsidRDefault="00680542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B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B340C" w14:textId="77777777" w:rsidR="00680542" w:rsidRPr="00F9211A" w:rsidRDefault="00680542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C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89BE1" w14:textId="77777777" w:rsidR="00680542" w:rsidRPr="00F9211A" w:rsidRDefault="00680542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D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0F9C2" w14:textId="77777777" w:rsidR="00680542" w:rsidRPr="00F9211A" w:rsidRDefault="00680542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</w:tr>
      <w:tr w:rsidR="00AE4980" w:rsidRPr="00F9211A" w14:paraId="55D0F802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C0037" w14:textId="7F81EAF2" w:rsidR="00680542" w:rsidRPr="00F9211A" w:rsidRDefault="0015511A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Обменный валютный пункт гостиницы</w:t>
            </w:r>
          </w:p>
        </w:tc>
      </w:tr>
      <w:tr w:rsidR="0085001E" w:rsidRPr="00F9211A" w14:paraId="0C6561EC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73DDF" w14:textId="77777777" w:rsidR="00A96808" w:rsidRPr="00F9211A" w:rsidRDefault="00A96808" w:rsidP="00A9680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D6490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7A5E7" w14:textId="461005FC" w:rsidR="00A96808" w:rsidRPr="00F9211A" w:rsidRDefault="00A96808" w:rsidP="00A968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47498" w14:textId="171EF2AE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евро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9D7B7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010F0A5D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A576E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8CF63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8B3D2" w14:textId="11ACD6A8" w:rsidR="00A96808" w:rsidRPr="00F9211A" w:rsidRDefault="00A96808" w:rsidP="00A968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840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77B98" w14:textId="49015150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доллар США</w:t>
            </w:r>
            <w:r w:rsidRPr="00F9211A" w:rsidDel="00A51F4F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 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D5D40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5D6F3CA0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D4869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FA795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ECD05B" w14:textId="3CE8A67C" w:rsidR="00A96808" w:rsidRPr="00F9211A" w:rsidRDefault="00A96808" w:rsidP="00A968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826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01E2A4" w14:textId="5F69A896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фунт стерлингов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06E2C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352936DD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5B5E2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F628A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40DE3" w14:textId="77777777" w:rsidR="00A96808" w:rsidRPr="00F9211A" w:rsidRDefault="00A96808" w:rsidP="00A968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946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5C1CA" w14:textId="78C5B62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румынский лей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833D5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1DC70DB2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A96E1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ADA01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A2EE7" w14:textId="77777777" w:rsidR="00A96808" w:rsidRPr="00F9211A" w:rsidRDefault="00A96808" w:rsidP="00A968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980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64C41" w14:textId="4DCC183B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украинская гривна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82883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44B094F5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38791D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8B116C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282570" w14:textId="6D901DCF" w:rsidR="00A96808" w:rsidRPr="00F9211A" w:rsidRDefault="00A96808" w:rsidP="00A968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643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312549" w14:textId="53722868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российский рубль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703511" w14:textId="77777777" w:rsidR="00A96808" w:rsidRPr="00F9211A" w:rsidRDefault="00A96808" w:rsidP="00A96808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F9211A" w14:paraId="5D5F1F43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532E9" w14:textId="44DA231D" w:rsidR="00680542" w:rsidRPr="00F9211A" w:rsidRDefault="0015511A" w:rsidP="0068054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Валютообменный аппарат (№)</w:t>
            </w:r>
          </w:p>
        </w:tc>
      </w:tr>
      <w:tr w:rsidR="0085001E" w:rsidRPr="00F9211A" w14:paraId="344F94E3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F28AE" w14:textId="77777777" w:rsidR="0015511A" w:rsidRPr="00F9211A" w:rsidRDefault="0015511A" w:rsidP="001551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85ECD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98BCD" w14:textId="0D48F79C" w:rsidR="0015511A" w:rsidRPr="00F9211A" w:rsidRDefault="0015511A" w:rsidP="0015511A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5338F" w14:textId="065A307F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евро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7B7B6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41386DA9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FA526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F9718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449F6" w14:textId="66C2425F" w:rsidR="0015511A" w:rsidRPr="00F9211A" w:rsidRDefault="0015511A" w:rsidP="0015511A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840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63ED5" w14:textId="0F50A4D4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доллар США</w:t>
            </w:r>
            <w:r w:rsidRPr="00F9211A" w:rsidDel="00A51F4F">
              <w:rPr>
                <w:color w:val="000000" w:themeColor="text1"/>
                <w:sz w:val="20"/>
                <w:szCs w:val="20"/>
                <w:lang w:val="ru-MD" w:eastAsia="ro-MD"/>
              </w:rPr>
              <w:t xml:space="preserve"> 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52A66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03C3C4AF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3C7BC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23AE2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1B9C3CD" w14:textId="557724B0" w:rsidR="0015511A" w:rsidRPr="00F9211A" w:rsidRDefault="0015511A" w:rsidP="0015511A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826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993ED4" w14:textId="013C7B46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фунт стерлингов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C1D0F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73837812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D2759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B3687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7D7E6" w14:textId="77777777" w:rsidR="0015511A" w:rsidRPr="00F9211A" w:rsidRDefault="0015511A" w:rsidP="0015511A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946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259F6" w14:textId="495AC9B2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румынский лей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2102D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55756FF4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22FC5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F5B55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F794A" w14:textId="77777777" w:rsidR="0015511A" w:rsidRPr="00F9211A" w:rsidRDefault="0015511A" w:rsidP="0015511A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980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CC234" w14:textId="69D20F3E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 w:eastAsia="ro-MD"/>
              </w:rPr>
              <w:t>украинская гривна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3392E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85001E" w:rsidRPr="00F9211A" w14:paraId="23FA3ACA" w14:textId="77777777" w:rsidTr="0085001E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DCFE2A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0F6A6D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7290EA" w14:textId="1A339927" w:rsidR="0015511A" w:rsidRPr="00F9211A" w:rsidRDefault="0015511A" w:rsidP="0015511A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643</w:t>
            </w:r>
          </w:p>
        </w:tc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2E5F7D" w14:textId="19CEC1D2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российский рубль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120943" w14:textId="77777777" w:rsidR="0015511A" w:rsidRPr="00F9211A" w:rsidRDefault="0015511A" w:rsidP="0015511A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1116C3" w:rsidRPr="005F1B0D" w14:paraId="48AF4CB8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92CFC" w14:textId="77777777" w:rsidR="001116C3" w:rsidRPr="00F9211A" w:rsidRDefault="001116C3" w:rsidP="00AE29C1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  </w:t>
            </w:r>
          </w:p>
          <w:p w14:paraId="3E7F9843" w14:textId="77777777" w:rsidR="001116C3" w:rsidRPr="00F9211A" w:rsidRDefault="001116C3" w:rsidP="00AE29C1">
            <w:pPr>
              <w:ind w:firstLine="540"/>
              <w:jc w:val="both"/>
              <w:rPr>
                <w:color w:val="000000" w:themeColor="text1"/>
                <w:sz w:val="22"/>
                <w:szCs w:val="22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/>
              </w:rPr>
              <w:t>Дата составления «____» ______________20___г.</w:t>
            </w:r>
          </w:p>
          <w:p w14:paraId="40011E94" w14:textId="77777777" w:rsidR="001116C3" w:rsidRPr="00F9211A" w:rsidRDefault="001116C3" w:rsidP="00AE29C1">
            <w:pPr>
              <w:ind w:firstLine="567"/>
              <w:jc w:val="both"/>
              <w:rPr>
                <w:color w:val="000000" w:themeColor="text1"/>
                <w:lang w:val="ru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/>
              </w:rPr>
              <w:t>Исполнитель и номер телефона __________________________</w:t>
            </w:r>
          </w:p>
          <w:p w14:paraId="05FEDE40" w14:textId="77777777" w:rsidR="001116C3" w:rsidRPr="00F9211A" w:rsidRDefault="001116C3" w:rsidP="00AE29C1">
            <w:pPr>
              <w:ind w:firstLine="567"/>
              <w:rPr>
                <w:color w:val="000000" w:themeColor="text1"/>
                <w:lang w:val="ru-MD"/>
              </w:rPr>
            </w:pPr>
            <w:r w:rsidRPr="00F9211A">
              <w:rPr>
                <w:color w:val="000000" w:themeColor="text1"/>
                <w:lang w:val="ru-MD"/>
              </w:rPr>
              <w:t>_____________________________________</w:t>
            </w:r>
          </w:p>
          <w:p w14:paraId="1DA0DF7F" w14:textId="77777777" w:rsidR="001116C3" w:rsidRPr="00F9211A" w:rsidRDefault="001116C3" w:rsidP="00AE29C1">
            <w:pPr>
              <w:ind w:firstLine="567"/>
              <w:rPr>
                <w:color w:val="000000" w:themeColor="text1"/>
                <w:sz w:val="20"/>
                <w:szCs w:val="20"/>
                <w:lang w:val="ru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>Примечание: Отчет составлен в соответствии с:</w:t>
            </w:r>
          </w:p>
          <w:p w14:paraId="3FAABEFD" w14:textId="7B28CC46" w:rsidR="001116C3" w:rsidRPr="00F9211A" w:rsidRDefault="001116C3" w:rsidP="00AE29C1">
            <w:pPr>
              <w:ind w:firstLine="630"/>
              <w:rPr>
                <w:color w:val="000000" w:themeColor="text1"/>
                <w:sz w:val="20"/>
                <w:szCs w:val="20"/>
                <w:lang w:val="ru-MD"/>
              </w:rPr>
            </w:pP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>1.  Инструкцией о порядке представления отчетов в Национальный банк Молдовы обменными валютными кассами и гостиницами, приложение №</w:t>
            </w:r>
            <w:r w:rsidR="00B013C4">
              <w:rPr>
                <w:color w:val="000000" w:themeColor="text1"/>
                <w:sz w:val="20"/>
                <w:szCs w:val="20"/>
                <w:lang w:val="ru-MD"/>
              </w:rPr>
              <w:t>2</w:t>
            </w: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 xml:space="preserve"> (ПИК НБМ №</w:t>
            </w:r>
            <w:r w:rsidR="00DD4EDC">
              <w:rPr>
                <w:color w:val="000000" w:themeColor="text1"/>
                <w:sz w:val="20"/>
                <w:szCs w:val="20"/>
                <w:lang w:val="ru-MD"/>
              </w:rPr>
              <w:t>254/</w:t>
            </w:r>
            <w:r w:rsidRPr="00F9211A">
              <w:rPr>
                <w:color w:val="000000" w:themeColor="text1"/>
                <w:sz w:val="20"/>
                <w:szCs w:val="20"/>
                <w:lang w:val="ru-MD"/>
              </w:rPr>
              <w:t>2025 г.)</w:t>
            </w:r>
          </w:p>
          <w:p w14:paraId="146DBE10" w14:textId="77777777" w:rsidR="001116C3" w:rsidRPr="00F9211A" w:rsidRDefault="001116C3" w:rsidP="00AE29C1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color w:val="000000" w:themeColor="text1"/>
                <w:lang w:val="ru-MD"/>
              </w:rPr>
              <w:br w:type="page"/>
            </w:r>
          </w:p>
          <w:p w14:paraId="51213099" w14:textId="77777777" w:rsidR="001116C3" w:rsidRPr="00F9211A" w:rsidRDefault="001116C3" w:rsidP="00AE29C1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p w14:paraId="01522DAF" w14:textId="77777777" w:rsidR="001116C3" w:rsidRPr="00F9211A" w:rsidRDefault="001116C3" w:rsidP="00AE29C1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5F1B0D" w14:paraId="775361BF" w14:textId="77777777" w:rsidTr="0085001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21128B4" w14:textId="081F06E4" w:rsidR="00680542" w:rsidRPr="00F9211A" w:rsidRDefault="00680542" w:rsidP="00680542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60000A63" w14:textId="77777777" w:rsidR="00BB6D0F" w:rsidRPr="00F9211A" w:rsidRDefault="009246FF" w:rsidP="002F7840">
      <w:pPr>
        <w:spacing w:line="259" w:lineRule="auto"/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br w:type="page"/>
      </w:r>
    </w:p>
    <w:p w14:paraId="4CFB55D9" w14:textId="77777777" w:rsidR="00BB6D0F" w:rsidRPr="002E39FA" w:rsidRDefault="00BB6D0F" w:rsidP="00BB6D0F">
      <w:pPr>
        <w:jc w:val="center"/>
        <w:rPr>
          <w:b/>
          <w:sz w:val="22"/>
          <w:szCs w:val="22"/>
          <w:lang w:val="ru-MD"/>
        </w:rPr>
      </w:pPr>
      <w:r w:rsidRPr="002E39FA">
        <w:rPr>
          <w:b/>
          <w:sz w:val="22"/>
          <w:szCs w:val="22"/>
          <w:lang w:val="ru-MD"/>
        </w:rPr>
        <w:lastRenderedPageBreak/>
        <w:t>Порядок составления</w:t>
      </w:r>
    </w:p>
    <w:p w14:paraId="611932B5" w14:textId="77777777" w:rsidR="00BB6D0F" w:rsidRPr="002E39FA" w:rsidRDefault="00BB6D0F" w:rsidP="00BB6D0F">
      <w:pPr>
        <w:jc w:val="center"/>
        <w:rPr>
          <w:b/>
          <w:sz w:val="22"/>
          <w:szCs w:val="22"/>
          <w:lang w:val="ru-MD"/>
        </w:rPr>
      </w:pPr>
      <w:r w:rsidRPr="002E39FA">
        <w:rPr>
          <w:b/>
          <w:sz w:val="22"/>
          <w:szCs w:val="22"/>
          <w:lang w:val="ru-MD"/>
        </w:rPr>
        <w:t xml:space="preserve"> Отчета о курсах покупки основных иностранных валют, </w:t>
      </w:r>
    </w:p>
    <w:p w14:paraId="1EBB3188" w14:textId="77777777" w:rsidR="00BB6D0F" w:rsidRPr="00F9211A" w:rsidRDefault="00BB6D0F" w:rsidP="00BB6D0F">
      <w:pPr>
        <w:jc w:val="center"/>
        <w:rPr>
          <w:b/>
          <w:sz w:val="22"/>
          <w:szCs w:val="22"/>
          <w:lang w:val="ru-MD"/>
        </w:rPr>
      </w:pPr>
      <w:r w:rsidRPr="002E39FA">
        <w:rPr>
          <w:b/>
          <w:sz w:val="22"/>
          <w:szCs w:val="22"/>
          <w:lang w:val="ru-MD"/>
        </w:rPr>
        <w:t>установленных гостиницей</w:t>
      </w:r>
    </w:p>
    <w:p w14:paraId="0E67F7D7" w14:textId="77777777" w:rsidR="00BB6D0F" w:rsidRPr="00F9211A" w:rsidRDefault="00BB6D0F" w:rsidP="00BB6D0F">
      <w:pPr>
        <w:jc w:val="center"/>
        <w:rPr>
          <w:b/>
          <w:sz w:val="22"/>
          <w:szCs w:val="22"/>
          <w:lang w:val="ru-MD"/>
        </w:rPr>
      </w:pPr>
    </w:p>
    <w:p w14:paraId="459BA6E2" w14:textId="65B2157C" w:rsidR="00BB6D0F" w:rsidRPr="005B0B7A" w:rsidRDefault="00BB6D0F" w:rsidP="00BB6D0F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1. В отчете отражается информация о курсах покупки указанных в пункте 2 основных иностранных валют, установленных гостиницей для использования при осуществлении наличных обменных валютных операций с физическими лицами в отчетный день.</w:t>
      </w:r>
    </w:p>
    <w:p w14:paraId="7F5DF348" w14:textId="16CC39D2" w:rsidR="00BB6D0F" w:rsidRPr="005B0B7A" w:rsidRDefault="00BB6D0F" w:rsidP="00BB6D0F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5B0B7A">
        <w:rPr>
          <w:bCs/>
          <w:sz w:val="22"/>
          <w:szCs w:val="22"/>
          <w:lang w:val="ru-MD" w:eastAsia="ru-RU"/>
        </w:rPr>
        <w:t xml:space="preserve">2. Информация о </w:t>
      </w:r>
      <w:r w:rsidRPr="005B0B7A">
        <w:rPr>
          <w:bCs/>
          <w:sz w:val="22"/>
          <w:szCs w:val="22"/>
          <w:lang w:val="ru-MD"/>
        </w:rPr>
        <w:t>курсах покупки указывается по следующим иностранным валютам</w:t>
      </w:r>
      <w:r w:rsidRPr="005B0B7A">
        <w:rPr>
          <w:bCs/>
          <w:sz w:val="22"/>
          <w:szCs w:val="22"/>
          <w:lang w:val="ru-MD" w:eastAsia="ru-RU"/>
        </w:rPr>
        <w:t xml:space="preserve">: </w:t>
      </w:r>
      <w:r w:rsidR="000E2B1C" w:rsidRPr="005B0B7A">
        <w:rPr>
          <w:bCs/>
          <w:sz w:val="22"/>
          <w:szCs w:val="22"/>
          <w:lang w:val="ru-MD" w:eastAsia="ru-RU"/>
        </w:rPr>
        <w:t>евро, доллар США, фунт стерлингов, румынский лей, украинская гривна и российский рубль</w:t>
      </w:r>
      <w:r w:rsidRPr="005B0B7A">
        <w:rPr>
          <w:bCs/>
          <w:sz w:val="22"/>
          <w:szCs w:val="22"/>
          <w:lang w:val="ru-MD" w:eastAsia="ru-RU"/>
        </w:rPr>
        <w:t xml:space="preserve">. </w:t>
      </w:r>
    </w:p>
    <w:p w14:paraId="524B006D" w14:textId="77777777" w:rsidR="00BB6D0F" w:rsidRPr="005B0B7A" w:rsidRDefault="00BB6D0F" w:rsidP="00BB6D0F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3. В отчете отражается информация о курсах покупки, установленных гостиницей для использования при осуществлении операций через обменный валютный пункт гостиницы и/или, если имеются, посредством каждого валютообменного аппарата, установленного гостиницей.</w:t>
      </w:r>
    </w:p>
    <w:p w14:paraId="47E85F5D" w14:textId="57D76387" w:rsidR="002F611A" w:rsidRPr="005B0B7A" w:rsidRDefault="002F611A" w:rsidP="002F611A">
      <w:pPr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4. Отчет представляется гостиницей</w:t>
      </w:r>
      <w:r w:rsidR="00716F0C" w:rsidRPr="005B0B7A">
        <w:rPr>
          <w:bCs/>
          <w:sz w:val="22"/>
          <w:szCs w:val="22"/>
          <w:lang w:val="ro-MD"/>
        </w:rPr>
        <w:t>,</w:t>
      </w:r>
      <w:r w:rsidRPr="005B0B7A">
        <w:rPr>
          <w:bCs/>
          <w:sz w:val="22"/>
          <w:szCs w:val="22"/>
          <w:lang w:val="ru-MD"/>
        </w:rPr>
        <w:t xml:space="preserve"> с продолжительностью рабочего дня до 12 часов</w:t>
      </w:r>
      <w:r w:rsidR="00716F0C" w:rsidRPr="005B0B7A">
        <w:rPr>
          <w:bCs/>
          <w:sz w:val="22"/>
          <w:szCs w:val="22"/>
          <w:lang w:val="ro-MD"/>
        </w:rPr>
        <w:t>,</w:t>
      </w:r>
      <w:r w:rsidRPr="005B0B7A">
        <w:rPr>
          <w:bCs/>
          <w:sz w:val="22"/>
          <w:szCs w:val="22"/>
          <w:lang w:val="ru-MD"/>
        </w:rPr>
        <w:t xml:space="preserve"> следующим образом:</w:t>
      </w:r>
    </w:p>
    <w:p w14:paraId="389F4A87" w14:textId="2CE92D11" w:rsidR="002F611A" w:rsidRPr="005B0B7A" w:rsidRDefault="002F611A" w:rsidP="002F611A">
      <w:pPr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4.1</w:t>
      </w:r>
      <w:r w:rsidR="005B0B7A">
        <w:rPr>
          <w:bCs/>
          <w:sz w:val="22"/>
          <w:szCs w:val="22"/>
          <w:lang w:val="ru-MD"/>
        </w:rPr>
        <w:t>.</w:t>
      </w:r>
      <w:r w:rsidRPr="005B0B7A">
        <w:rPr>
          <w:bCs/>
          <w:sz w:val="22"/>
          <w:szCs w:val="22"/>
          <w:lang w:val="ru-MD"/>
        </w:rPr>
        <w:t xml:space="preserve"> в первый отчет включается информация о курсах покупки, установленных для начала деятельности по валютному обмену с физическими лицами в отчетный день;</w:t>
      </w:r>
    </w:p>
    <w:p w14:paraId="51FAEB6B" w14:textId="0872A624" w:rsidR="002F611A" w:rsidRPr="005B0B7A" w:rsidRDefault="002F611A" w:rsidP="002F611A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4.2</w:t>
      </w:r>
      <w:r w:rsidR="005B0B7A">
        <w:rPr>
          <w:bCs/>
          <w:sz w:val="22"/>
          <w:szCs w:val="22"/>
          <w:lang w:val="ru-MD"/>
        </w:rPr>
        <w:t>.</w:t>
      </w:r>
      <w:r w:rsidRPr="005B0B7A">
        <w:rPr>
          <w:bCs/>
          <w:sz w:val="22"/>
          <w:szCs w:val="22"/>
          <w:lang w:val="ru-MD"/>
        </w:rPr>
        <w:t xml:space="preserve"> во второй отчет включается информация о курсах покупки, измененных в течение рабочего дня. Если гостиница не меняет курсы покупки в течении рабочего дня, в отчете отражаются курсы покупки, включенные в первый отчет.</w:t>
      </w:r>
    </w:p>
    <w:p w14:paraId="34B5AA38" w14:textId="54E4EFBA" w:rsidR="00A95EE7" w:rsidRPr="00F9211A" w:rsidRDefault="00A95EE7" w:rsidP="00A95EE7">
      <w:pPr>
        <w:ind w:firstLine="720"/>
        <w:jc w:val="both"/>
        <w:rPr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5. Отчет</w:t>
      </w:r>
      <w:r w:rsidRPr="00F9211A">
        <w:rPr>
          <w:sz w:val="22"/>
          <w:szCs w:val="22"/>
          <w:lang w:val="ru-MD"/>
        </w:rPr>
        <w:t xml:space="preserve"> представляется гостиницей</w:t>
      </w:r>
      <w:r w:rsidR="00B06BAE">
        <w:rPr>
          <w:sz w:val="22"/>
          <w:szCs w:val="22"/>
          <w:lang w:val="ro-MD"/>
        </w:rPr>
        <w:t>,</w:t>
      </w:r>
      <w:r w:rsidRPr="00F9211A">
        <w:rPr>
          <w:sz w:val="22"/>
          <w:szCs w:val="22"/>
          <w:lang w:val="ru-MD"/>
        </w:rPr>
        <w:t xml:space="preserve"> с продолжительностью рабочего дня более 12 часов</w:t>
      </w:r>
      <w:r w:rsidR="00B06BAE">
        <w:rPr>
          <w:sz w:val="22"/>
          <w:szCs w:val="22"/>
          <w:lang w:val="ro-MD"/>
        </w:rPr>
        <w:t>,</w:t>
      </w:r>
      <w:r w:rsidRPr="00F9211A">
        <w:rPr>
          <w:sz w:val="22"/>
          <w:szCs w:val="22"/>
          <w:lang w:val="ru-MD"/>
        </w:rPr>
        <w:t xml:space="preserve"> следующим образом:</w:t>
      </w:r>
    </w:p>
    <w:p w14:paraId="384FF086" w14:textId="315C7910" w:rsidR="00A95EE7" w:rsidRPr="00F9211A" w:rsidRDefault="00A95EE7" w:rsidP="00A95EE7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5.1</w:t>
      </w:r>
      <w:r w:rsidR="005B0B7A">
        <w:rPr>
          <w:sz w:val="22"/>
          <w:szCs w:val="22"/>
          <w:lang w:val="ru-MD"/>
        </w:rPr>
        <w:t>.</w:t>
      </w:r>
      <w:r w:rsidRPr="00F9211A">
        <w:rPr>
          <w:sz w:val="22"/>
          <w:szCs w:val="22"/>
          <w:lang w:val="ru-MD"/>
        </w:rPr>
        <w:t xml:space="preserve"> в первый отчет включается информация о курсах покупки, установленных для начала деятельности по валютному обмену с физическими лицами в отчетный день; </w:t>
      </w:r>
    </w:p>
    <w:p w14:paraId="6DCB17C6" w14:textId="5AC58E75" w:rsidR="00A95EE7" w:rsidRPr="00F9211A" w:rsidRDefault="00A95EE7" w:rsidP="00A95EE7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5.2</w:t>
      </w:r>
      <w:r w:rsidR="005B0B7A">
        <w:rPr>
          <w:sz w:val="22"/>
          <w:szCs w:val="22"/>
          <w:lang w:val="ru-MD"/>
        </w:rPr>
        <w:t>.</w:t>
      </w:r>
      <w:r w:rsidRPr="00F9211A">
        <w:rPr>
          <w:sz w:val="22"/>
          <w:szCs w:val="22"/>
          <w:lang w:val="ru-MD"/>
        </w:rPr>
        <w:t xml:space="preserve"> во второй отчет включается информация о курсах покупки, измененных </w:t>
      </w:r>
      <w:r w:rsidR="0009358F">
        <w:rPr>
          <w:sz w:val="22"/>
          <w:szCs w:val="22"/>
          <w:lang w:val="ru-MD"/>
        </w:rPr>
        <w:t xml:space="preserve">в </w:t>
      </w:r>
      <w:r w:rsidRPr="00F9211A">
        <w:rPr>
          <w:sz w:val="22"/>
          <w:szCs w:val="22"/>
          <w:lang w:val="ru-MD"/>
        </w:rPr>
        <w:t xml:space="preserve">первый раз в течение рабочего дня. Если гостиница не меняет курсы покупки в течение рабочего дня, в отчете отражаются курсы покупки, включенные в первый отчет; </w:t>
      </w:r>
    </w:p>
    <w:p w14:paraId="235BF1A1" w14:textId="67F6F6D8" w:rsidR="00A95EE7" w:rsidRPr="00F9211A" w:rsidRDefault="00A95EE7" w:rsidP="00A95EE7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5.3</w:t>
      </w:r>
      <w:r w:rsidR="005B0B7A">
        <w:rPr>
          <w:sz w:val="22"/>
          <w:szCs w:val="22"/>
          <w:lang w:val="ru-MD"/>
        </w:rPr>
        <w:t>.</w:t>
      </w:r>
      <w:r w:rsidRPr="00F9211A">
        <w:rPr>
          <w:sz w:val="22"/>
          <w:szCs w:val="22"/>
          <w:lang w:val="ru-MD"/>
        </w:rPr>
        <w:t xml:space="preserve"> в третий отчет включается информация о курсах покупки, измененных </w:t>
      </w:r>
      <w:r w:rsidR="0009358F">
        <w:rPr>
          <w:sz w:val="22"/>
          <w:szCs w:val="22"/>
          <w:lang w:val="ru-MD"/>
        </w:rPr>
        <w:t xml:space="preserve">во </w:t>
      </w:r>
      <w:r w:rsidRPr="00F9211A">
        <w:rPr>
          <w:sz w:val="22"/>
          <w:szCs w:val="22"/>
          <w:lang w:val="ru-MD"/>
        </w:rPr>
        <w:t>второй раз в течение рабочего дня</w:t>
      </w:r>
      <w:r w:rsidR="00092B0C" w:rsidRPr="00F9211A">
        <w:rPr>
          <w:sz w:val="22"/>
          <w:szCs w:val="22"/>
          <w:lang w:val="ru-MD"/>
        </w:rPr>
        <w:t xml:space="preserve"> - только в том случае, если имело место изменение во второй раз указанных курсов</w:t>
      </w:r>
      <w:r w:rsidRPr="00F9211A">
        <w:rPr>
          <w:sz w:val="22"/>
          <w:szCs w:val="22"/>
          <w:lang w:val="ru-MD"/>
        </w:rPr>
        <w:t xml:space="preserve">. </w:t>
      </w:r>
    </w:p>
    <w:p w14:paraId="37171D0D" w14:textId="77777777" w:rsidR="00BC7327" w:rsidRPr="005B0B7A" w:rsidRDefault="00BC7327" w:rsidP="00BC7327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6. IDNO: указывается государственный идентификационный номер (IDNO) гостиницы.</w:t>
      </w:r>
    </w:p>
    <w:p w14:paraId="0CC23DE3" w14:textId="71AF35C2" w:rsidR="00BC7327" w:rsidRPr="005B0B7A" w:rsidRDefault="00BC7327" w:rsidP="00BC7327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 xml:space="preserve">7. Наименование гостиницы: указывается полное наименование гостиницы. </w:t>
      </w:r>
    </w:p>
    <w:p w14:paraId="12CCEFDB" w14:textId="1E5080B9" w:rsidR="00BC7327" w:rsidRPr="005B0B7A" w:rsidRDefault="00BC7327" w:rsidP="00BC7327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8. Местонахождение: указывается место</w:t>
      </w:r>
      <w:r w:rsidR="0009358F" w:rsidRPr="005B0B7A">
        <w:rPr>
          <w:bCs/>
          <w:sz w:val="22"/>
          <w:szCs w:val="22"/>
          <w:lang w:val="ru-MD"/>
        </w:rPr>
        <w:t xml:space="preserve"> </w:t>
      </w:r>
      <w:r w:rsidRPr="005B0B7A">
        <w:rPr>
          <w:bCs/>
          <w:sz w:val="22"/>
          <w:szCs w:val="22"/>
          <w:lang w:val="ru-MD"/>
        </w:rPr>
        <w:t>нахождения гостиницы.</w:t>
      </w:r>
    </w:p>
    <w:p w14:paraId="5B1A557C" w14:textId="08D86BE0" w:rsidR="00BC7327" w:rsidRPr="005B0B7A" w:rsidRDefault="00BC7327" w:rsidP="00BC7327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9. Лицензия НБМ: указывается номер лицензии на осуществление деятельности по наличному валютному обмену с физическими лицами, выданной Национальным банком Молдовы, а также дата ее выдачи.</w:t>
      </w:r>
    </w:p>
    <w:p w14:paraId="1C4E6757" w14:textId="3605E6C2" w:rsidR="00BC7327" w:rsidRPr="005B0B7A" w:rsidRDefault="00BC7327" w:rsidP="00BC7327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10. В графе A указывается цифровой код гостиницы, цифровые коды валютообменных аппаратов гостиницы</w:t>
      </w:r>
      <w:r w:rsidR="004009C7" w:rsidRPr="005B0B7A">
        <w:rPr>
          <w:bCs/>
          <w:sz w:val="22"/>
          <w:szCs w:val="22"/>
          <w:lang w:val="ru-MD"/>
        </w:rPr>
        <w:t xml:space="preserve"> </w:t>
      </w:r>
      <w:r w:rsidR="004009C7" w:rsidRPr="005B0B7A">
        <w:rPr>
          <w:bCs/>
          <w:color w:val="000000" w:themeColor="text1"/>
          <w:sz w:val="22"/>
          <w:szCs w:val="22"/>
          <w:lang w:val="ru-MD" w:eastAsia="ro-MD"/>
        </w:rPr>
        <w:t>(ВОА)</w:t>
      </w:r>
      <w:r w:rsidRPr="005B0B7A">
        <w:rPr>
          <w:bCs/>
          <w:sz w:val="22"/>
          <w:szCs w:val="22"/>
          <w:lang w:val="ru-MD"/>
        </w:rPr>
        <w:t xml:space="preserve">, присвоенных Национальным банком Молдовы. </w:t>
      </w:r>
    </w:p>
    <w:p w14:paraId="5425BC90" w14:textId="49401FAF" w:rsidR="004009C7" w:rsidRPr="005B0B7A" w:rsidRDefault="004009C7" w:rsidP="004009C7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11. В графе B указывается время (в формате</w:t>
      </w:r>
      <w:r w:rsidR="00C70F4F" w:rsidRPr="005B0B7A">
        <w:rPr>
          <w:bCs/>
          <w:sz w:val="22"/>
          <w:szCs w:val="22"/>
          <w:lang w:val="ru-MD"/>
        </w:rPr>
        <w:t xml:space="preserve"> </w:t>
      </w:r>
      <w:proofErr w:type="spellStart"/>
      <w:proofErr w:type="gramStart"/>
      <w:r w:rsidR="00C70F4F" w:rsidRPr="005B0B7A">
        <w:rPr>
          <w:bCs/>
          <w:sz w:val="22"/>
          <w:szCs w:val="22"/>
          <w:lang w:val="ru-MD"/>
        </w:rPr>
        <w:t>чч:мм</w:t>
      </w:r>
      <w:proofErr w:type="spellEnd"/>
      <w:proofErr w:type="gramEnd"/>
      <w:r w:rsidRPr="005B0B7A">
        <w:rPr>
          <w:bCs/>
          <w:sz w:val="22"/>
          <w:szCs w:val="22"/>
          <w:lang w:val="ru-MD"/>
        </w:rPr>
        <w:t>), с которого установленные курсы примен</w:t>
      </w:r>
      <w:r w:rsidR="005B0B7A">
        <w:rPr>
          <w:bCs/>
          <w:sz w:val="22"/>
          <w:szCs w:val="22"/>
          <w:lang w:val="ru-MD"/>
        </w:rPr>
        <w:t>яются</w:t>
      </w:r>
      <w:r w:rsidRPr="005B0B7A">
        <w:rPr>
          <w:bCs/>
          <w:sz w:val="22"/>
          <w:szCs w:val="22"/>
          <w:lang w:val="ru-MD"/>
        </w:rPr>
        <w:t xml:space="preserve"> для осуществления наличных обменных валютных операций с физическими лицами. </w:t>
      </w:r>
    </w:p>
    <w:p w14:paraId="46BFB97A" w14:textId="2F6AE059" w:rsidR="004009C7" w:rsidRPr="005B0B7A" w:rsidRDefault="004009C7" w:rsidP="004009C7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5B0B7A">
        <w:rPr>
          <w:bCs/>
          <w:sz w:val="22"/>
          <w:szCs w:val="22"/>
          <w:lang w:val="ru-MD" w:eastAsia="ru-RU"/>
        </w:rPr>
        <w:t xml:space="preserve">12. </w:t>
      </w:r>
      <w:r w:rsidRPr="005B0B7A">
        <w:rPr>
          <w:bCs/>
          <w:sz w:val="22"/>
          <w:szCs w:val="22"/>
          <w:lang w:val="ru-MD"/>
        </w:rPr>
        <w:t xml:space="preserve">В графе </w:t>
      </w:r>
      <w:r w:rsidRPr="005B0B7A">
        <w:rPr>
          <w:bCs/>
          <w:sz w:val="22"/>
          <w:szCs w:val="22"/>
          <w:lang w:val="ru-MD" w:eastAsia="ru-RU"/>
        </w:rPr>
        <w:t xml:space="preserve">C указываются </w:t>
      </w:r>
      <w:r w:rsidRPr="005B0B7A">
        <w:rPr>
          <w:bCs/>
          <w:sz w:val="22"/>
          <w:szCs w:val="22"/>
          <w:lang w:val="ru-MD"/>
        </w:rPr>
        <w:t xml:space="preserve">цифровые </w:t>
      </w:r>
      <w:r w:rsidRPr="005B0B7A">
        <w:rPr>
          <w:bCs/>
          <w:sz w:val="22"/>
          <w:szCs w:val="22"/>
          <w:lang w:val="ru-MD" w:eastAsia="ru-RU"/>
        </w:rPr>
        <w:t>коды иностранных валют, указанных в пункте 2.</w:t>
      </w:r>
    </w:p>
    <w:p w14:paraId="443B5D01" w14:textId="3613F5EB" w:rsidR="004009C7" w:rsidRPr="005B0B7A" w:rsidRDefault="004009C7" w:rsidP="004009C7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5B0B7A">
        <w:rPr>
          <w:bCs/>
          <w:sz w:val="22"/>
          <w:szCs w:val="22"/>
          <w:lang w:val="ru-MD" w:eastAsia="ru-RU"/>
        </w:rPr>
        <w:t xml:space="preserve">13. </w:t>
      </w:r>
      <w:r w:rsidRPr="005B0B7A">
        <w:rPr>
          <w:bCs/>
          <w:sz w:val="22"/>
          <w:szCs w:val="22"/>
          <w:lang w:val="ru-MD"/>
        </w:rPr>
        <w:t xml:space="preserve">В графе </w:t>
      </w:r>
      <w:r w:rsidRPr="005B0B7A">
        <w:rPr>
          <w:bCs/>
          <w:sz w:val="22"/>
          <w:szCs w:val="22"/>
          <w:lang w:val="ru-MD" w:eastAsia="ru-RU"/>
        </w:rPr>
        <w:t xml:space="preserve">D </w:t>
      </w:r>
      <w:r w:rsidRPr="005B0B7A">
        <w:rPr>
          <w:bCs/>
          <w:sz w:val="22"/>
          <w:szCs w:val="22"/>
          <w:lang w:val="ru-MD"/>
        </w:rPr>
        <w:t>указыва</w:t>
      </w:r>
      <w:r w:rsidR="0009358F" w:rsidRPr="005B0B7A">
        <w:rPr>
          <w:bCs/>
          <w:sz w:val="22"/>
          <w:szCs w:val="22"/>
          <w:lang w:val="ru-MD"/>
        </w:rPr>
        <w:t>ю</w:t>
      </w:r>
      <w:r w:rsidRPr="005B0B7A">
        <w:rPr>
          <w:bCs/>
          <w:sz w:val="22"/>
          <w:szCs w:val="22"/>
          <w:lang w:val="ru-MD"/>
        </w:rPr>
        <w:t>тся</w:t>
      </w:r>
      <w:r w:rsidRPr="005B0B7A">
        <w:rPr>
          <w:bCs/>
          <w:sz w:val="22"/>
          <w:szCs w:val="22"/>
          <w:lang w:val="ru-MD" w:eastAsia="ru-RU"/>
        </w:rPr>
        <w:t xml:space="preserve"> наименования иностранных валют, указанных в пункте 2.</w:t>
      </w:r>
    </w:p>
    <w:p w14:paraId="346BC77B" w14:textId="18478E31" w:rsidR="004009C7" w:rsidRPr="005B0B7A" w:rsidRDefault="004009C7" w:rsidP="004009C7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 w:eastAsia="ru-RU"/>
        </w:rPr>
      </w:pPr>
      <w:r w:rsidRPr="005B0B7A">
        <w:rPr>
          <w:bCs/>
          <w:sz w:val="22"/>
          <w:szCs w:val="22"/>
          <w:lang w:val="ru-MD" w:eastAsia="ru-RU"/>
        </w:rPr>
        <w:t xml:space="preserve">14. </w:t>
      </w:r>
      <w:r w:rsidRPr="005B0B7A">
        <w:rPr>
          <w:bCs/>
          <w:sz w:val="22"/>
          <w:szCs w:val="22"/>
          <w:lang w:val="ru-MD"/>
        </w:rPr>
        <w:t xml:space="preserve">В графе </w:t>
      </w:r>
      <w:r w:rsidRPr="005B0B7A">
        <w:rPr>
          <w:bCs/>
          <w:sz w:val="22"/>
          <w:szCs w:val="22"/>
          <w:lang w:val="ru-MD" w:eastAsia="ru-RU"/>
        </w:rPr>
        <w:t>1 указывается для каждой иностранной валюты курс покупки, установленный гостиницей.</w:t>
      </w:r>
    </w:p>
    <w:p w14:paraId="25D0848A" w14:textId="77777777" w:rsidR="004009C7" w:rsidRPr="005B0B7A" w:rsidRDefault="004009C7" w:rsidP="004009C7">
      <w:pPr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15. В отчете курсы покупки указываются следующим образом:</w:t>
      </w:r>
    </w:p>
    <w:p w14:paraId="4B796737" w14:textId="0ED2F102" w:rsidR="004009C7" w:rsidRPr="005B0B7A" w:rsidRDefault="00F5331F" w:rsidP="004009C7">
      <w:pPr>
        <w:ind w:firstLine="720"/>
        <w:jc w:val="both"/>
        <w:rPr>
          <w:bCs/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15.1.</w:t>
      </w:r>
      <w:r w:rsidR="004009C7" w:rsidRPr="005B0B7A">
        <w:rPr>
          <w:bCs/>
          <w:sz w:val="22"/>
          <w:szCs w:val="22"/>
          <w:lang w:val="ru-MD"/>
        </w:rPr>
        <w:t xml:space="preserve"> </w:t>
      </w:r>
      <w:r w:rsidR="00022E78" w:rsidRPr="005B0B7A">
        <w:rPr>
          <w:bCs/>
          <w:sz w:val="22"/>
          <w:szCs w:val="22"/>
          <w:lang w:val="ru-MD"/>
        </w:rPr>
        <w:t xml:space="preserve">для евро, доллара США, фунта стерлингов, румынского лея, украинской гривны </w:t>
      </w:r>
      <w:r w:rsidR="004009C7" w:rsidRPr="005B0B7A">
        <w:rPr>
          <w:bCs/>
          <w:sz w:val="22"/>
          <w:szCs w:val="22"/>
          <w:lang w:val="ru-MD"/>
        </w:rPr>
        <w:t>– с двумя цифрами после запятой;</w:t>
      </w:r>
    </w:p>
    <w:p w14:paraId="0B7994F5" w14:textId="1863EAB2" w:rsidR="004009C7" w:rsidRPr="00F9211A" w:rsidRDefault="00F5331F" w:rsidP="004009C7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5B0B7A">
        <w:rPr>
          <w:bCs/>
          <w:sz w:val="22"/>
          <w:szCs w:val="22"/>
          <w:lang w:val="ru-MD"/>
        </w:rPr>
        <w:t>15.2.</w:t>
      </w:r>
      <w:r>
        <w:rPr>
          <w:sz w:val="22"/>
          <w:szCs w:val="22"/>
          <w:lang w:val="ru-MD"/>
        </w:rPr>
        <w:t xml:space="preserve"> </w:t>
      </w:r>
      <w:r w:rsidR="004009C7" w:rsidRPr="00F9211A">
        <w:rPr>
          <w:sz w:val="22"/>
          <w:szCs w:val="22"/>
          <w:lang w:val="ru-MD"/>
        </w:rPr>
        <w:t>для российского рубля – с тремя цифрами после запятой.</w:t>
      </w:r>
    </w:p>
    <w:p w14:paraId="525424AA" w14:textId="696A10AA" w:rsidR="004009C7" w:rsidRPr="00F9211A" w:rsidRDefault="004009C7" w:rsidP="004009C7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 w:eastAsia="ru-RU"/>
        </w:rPr>
      </w:pPr>
      <w:r w:rsidRPr="005B0B7A">
        <w:rPr>
          <w:bCs/>
          <w:sz w:val="22"/>
          <w:szCs w:val="22"/>
          <w:lang w:val="ru-MD" w:eastAsia="ru-RU"/>
        </w:rPr>
        <w:t>16.</w:t>
      </w:r>
      <w:r w:rsidRPr="00F9211A">
        <w:rPr>
          <w:sz w:val="22"/>
          <w:szCs w:val="22"/>
          <w:lang w:val="ru-MD" w:eastAsia="ru-RU"/>
        </w:rPr>
        <w:t xml:space="preserve"> Если гостиница не установила курсы покупки для определенной иностранной валюты, в графе 1 соответствующей строки указывается ноль.</w:t>
      </w:r>
    </w:p>
    <w:tbl>
      <w:tblPr>
        <w:tblW w:w="545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AE4980" w:rsidRPr="00F9211A" w14:paraId="57A6BB2D" w14:textId="77777777" w:rsidTr="0029622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8922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"/>
              <w:gridCol w:w="2666"/>
              <w:gridCol w:w="755"/>
              <w:gridCol w:w="1502"/>
              <w:gridCol w:w="1131"/>
              <w:gridCol w:w="2054"/>
            </w:tblGrid>
            <w:tr w:rsidR="00F91F72" w:rsidRPr="007F4960" w14:paraId="23E4C853" w14:textId="5E0A4302" w:rsidTr="00296222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67B3081" w14:textId="467A7DDD" w:rsidR="00F91F72" w:rsidRPr="00F9211A" w:rsidRDefault="00F91F72" w:rsidP="00F91F72">
                  <w:pPr>
                    <w:ind w:right="81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lastRenderedPageBreak/>
                    <w:t>Приложение № 3</w:t>
                  </w:r>
                </w:p>
                <w:p w14:paraId="6F00CEE1" w14:textId="77777777" w:rsidR="00F91F72" w:rsidRPr="00F9211A" w:rsidRDefault="00F91F72" w:rsidP="00F91F72">
                  <w:pPr>
                    <w:ind w:right="81" w:firstLine="567"/>
                    <w:jc w:val="right"/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к Инструкции о </w:t>
                  </w:r>
                  <w:r w:rsidRPr="00F9211A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  <w:t xml:space="preserve">порядке представления </w:t>
                  </w:r>
                </w:p>
                <w:p w14:paraId="0D0D7E0F" w14:textId="77777777" w:rsidR="00F91F72" w:rsidRPr="00F9211A" w:rsidRDefault="00F91F72" w:rsidP="00F91F72">
                  <w:pPr>
                    <w:ind w:right="81" w:firstLine="567"/>
                    <w:jc w:val="right"/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  <w:t>отчетов в Национальный банк Молдовы</w:t>
                  </w:r>
                </w:p>
                <w:p w14:paraId="59A9C3B7" w14:textId="56C1180D" w:rsidR="00F91F72" w:rsidRPr="00F9211A" w:rsidRDefault="00F91F72" w:rsidP="00F91F72">
                  <w:pPr>
                    <w:ind w:right="81" w:firstLine="567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  <w:t xml:space="preserve"> обменными валютными кассами и гостиницами</w:t>
                  </w:r>
                </w:p>
                <w:p w14:paraId="60C61B25" w14:textId="77777777" w:rsidR="00F91F72" w:rsidRPr="00F9211A" w:rsidRDefault="00F91F72" w:rsidP="00F91F72">
                  <w:pPr>
                    <w:ind w:right="81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  <w:p w14:paraId="2B0C4837" w14:textId="3C87E043" w:rsidR="00F91F72" w:rsidRPr="00F9211A" w:rsidRDefault="00F91F72" w:rsidP="00F91F72">
                  <w:pPr>
                    <w:ind w:right="81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код формуляра </w:t>
                  </w:r>
                  <w:r w:rsidRPr="00F9211A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>ORD0412А</w:t>
                  </w:r>
                </w:p>
                <w:p w14:paraId="113B1D6E" w14:textId="77777777" w:rsidR="00F91F72" w:rsidRPr="00F9211A" w:rsidRDefault="00F91F72" w:rsidP="00F91F72">
                  <w:pPr>
                    <w:ind w:right="81" w:firstLine="567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</w:tc>
            </w:tr>
            <w:tr w:rsidR="00F91F72" w:rsidRPr="00F9211A" w14:paraId="3199124B" w14:textId="4915D538" w:rsidTr="00147ED1">
              <w:trPr>
                <w:jc w:val="center"/>
              </w:trPr>
              <w:tc>
                <w:tcPr>
                  <w:tcW w:w="4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AE5D6F2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</w:tc>
              <w:tc>
                <w:tcPr>
                  <w:tcW w:w="149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73BDA1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42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3EC0C6" w14:textId="77777777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Код макета</w:t>
                  </w:r>
                </w:p>
              </w:tc>
              <w:tc>
                <w:tcPr>
                  <w:tcW w:w="842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764C5D" w14:textId="77777777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Периодичность</w:t>
                  </w:r>
                </w:p>
              </w:tc>
              <w:tc>
                <w:tcPr>
                  <w:tcW w:w="63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5C5CDB" w14:textId="52F17EBA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Тип</w:t>
                  </w:r>
                  <w:r>
                    <w:t xml:space="preserve"> </w:t>
                  </w:r>
                  <w:r w:rsidRPr="004F5882">
                    <w:rPr>
                      <w:sz w:val="20"/>
                      <w:szCs w:val="20"/>
                      <w:lang w:val="ru-MD"/>
                    </w:rPr>
                    <w:t>формуляра</w:t>
                  </w:r>
                </w:p>
              </w:tc>
              <w:tc>
                <w:tcPr>
                  <w:tcW w:w="115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632BEF" w14:textId="77777777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№ корректировки</w:t>
                  </w:r>
                </w:p>
              </w:tc>
            </w:tr>
            <w:tr w:rsidR="00F91F72" w:rsidRPr="00F9211A" w14:paraId="6CA0BC74" w14:textId="03B547A4" w:rsidTr="00147ED1">
              <w:trPr>
                <w:jc w:val="center"/>
              </w:trPr>
              <w:tc>
                <w:tcPr>
                  <w:tcW w:w="45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5F9001" w14:textId="77777777" w:rsidR="00F91F72" w:rsidRPr="00CA60EC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</w:pPr>
                  <w:r w:rsidRPr="00CA60EC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>(IDNO)</w:t>
                  </w:r>
                </w:p>
              </w:tc>
              <w:tc>
                <w:tcPr>
                  <w:tcW w:w="149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244F27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42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FD6E60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842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801F3B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63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3B09C8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1151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F2EDFB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</w:tr>
            <w:tr w:rsidR="00F91F72" w:rsidRPr="00F9211A" w14:paraId="7CA23BFE" w14:textId="353FF326" w:rsidTr="00147ED1">
              <w:trPr>
                <w:jc w:val="center"/>
              </w:trPr>
              <w:tc>
                <w:tcPr>
                  <w:tcW w:w="1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6A9B29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</w:tc>
              <w:tc>
                <w:tcPr>
                  <w:tcW w:w="4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CF58D3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8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8F63E8" w14:textId="3E36B421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2</w:t>
                  </w:r>
                </w:p>
              </w:tc>
              <w:tc>
                <w:tcPr>
                  <w:tcW w:w="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5F8792C" w14:textId="77777777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11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84D682C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</w:tr>
            <w:tr w:rsidR="00F91F72" w:rsidRPr="005F1B0D" w14:paraId="64CFD5BA" w14:textId="0576E63A" w:rsidTr="00147ED1">
              <w:trPr>
                <w:jc w:val="center"/>
              </w:trPr>
              <w:tc>
                <w:tcPr>
                  <w:tcW w:w="19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6E48192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_____________________________ </w:t>
                  </w:r>
                </w:p>
                <w:p w14:paraId="374BB972" w14:textId="6C403823" w:rsidR="00F91F72" w:rsidRPr="00875081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vertAlign w:val="superscript"/>
                      <w:lang w:val="ru-MD" w:eastAsia="ro-MD"/>
                    </w:rPr>
                    <w:t xml:space="preserve">            </w:t>
                  </w:r>
                  <w:r w:rsidRPr="00875081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(</w:t>
                  </w:r>
                  <w:r w:rsidRPr="00875081">
                    <w:rPr>
                      <w:sz w:val="22"/>
                      <w:szCs w:val="22"/>
                      <w:vertAlign w:val="superscript"/>
                      <w:lang w:val="ru-MD"/>
                    </w:rPr>
                    <w:t>наименование обменной валютной кассы</w:t>
                  </w:r>
                  <w:r w:rsidRPr="00875081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)</w:t>
                  </w:r>
                </w:p>
                <w:p w14:paraId="6F162A8B" w14:textId="77777777" w:rsidR="00F91F72" w:rsidRPr="00F9211A" w:rsidRDefault="00F91F72" w:rsidP="00F91F72">
                  <w:pPr>
                    <w:ind w:right="81" w:firstLine="567"/>
                    <w:jc w:val="both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  <w:p w14:paraId="406B186C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_____________________________</w:t>
                  </w:r>
                </w:p>
                <w:p w14:paraId="5091C9A5" w14:textId="39F7B2AC" w:rsidR="00F91F72" w:rsidRPr="00875081" w:rsidRDefault="00F91F72" w:rsidP="00F91F72">
                  <w:pPr>
                    <w:ind w:right="81" w:firstLine="567"/>
                    <w:jc w:val="both"/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</w:pPr>
                  <w:r w:rsidRPr="00875081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(</w:t>
                  </w:r>
                  <w:r w:rsidRPr="00875081">
                    <w:rPr>
                      <w:sz w:val="22"/>
                      <w:szCs w:val="22"/>
                      <w:vertAlign w:val="superscript"/>
                      <w:lang w:val="ru-MD"/>
                    </w:rPr>
                    <w:t>местонахождение</w:t>
                  </w:r>
                  <w:r w:rsidRPr="00875081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) </w:t>
                  </w:r>
                </w:p>
              </w:tc>
              <w:tc>
                <w:tcPr>
                  <w:tcW w:w="305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3F18D8C" w14:textId="57C9774B" w:rsidR="00F91F72" w:rsidRPr="006707EA" w:rsidRDefault="00F91F72" w:rsidP="00F91F72">
                  <w:pPr>
                    <w:ind w:right="81"/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</w:pPr>
                  <w:r w:rsidRPr="006707EA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>Представляется ежемесячно, не позднее 5-го числа месяца, следующего за отчетным</w:t>
                  </w:r>
                  <w:r w:rsidRPr="006707EA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6707EA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>месяцем</w:t>
                  </w:r>
                </w:p>
              </w:tc>
            </w:tr>
            <w:tr w:rsidR="00F91F72" w:rsidRPr="005F1B0D" w14:paraId="67CC50A1" w14:textId="4C1868D2" w:rsidTr="00296222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471E4F" w14:textId="77777777" w:rsidR="00F91F72" w:rsidRPr="00F9211A" w:rsidRDefault="00F91F72" w:rsidP="00F91F72">
                  <w:pPr>
                    <w:ind w:right="81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Лицензия НБМ ______________________________________ </w:t>
                  </w:r>
                </w:p>
                <w:p w14:paraId="07627918" w14:textId="0B274CDB" w:rsidR="00F91F72" w:rsidRPr="00875081" w:rsidRDefault="00F91F72" w:rsidP="00F91F72">
                  <w:pPr>
                    <w:ind w:left="851" w:right="81" w:firstLine="567"/>
                    <w:jc w:val="both"/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vertAlign w:val="superscript"/>
                      <w:lang w:val="ru-MD" w:eastAsia="ro-MD"/>
                    </w:rPr>
                    <w:t xml:space="preserve">             </w:t>
                  </w:r>
                  <w:r w:rsidRPr="00875081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(</w:t>
                  </w:r>
                  <w:r w:rsidRPr="00875081">
                    <w:rPr>
                      <w:sz w:val="22"/>
                      <w:szCs w:val="22"/>
                      <w:vertAlign w:val="superscript"/>
                      <w:lang w:val="ru-MD"/>
                    </w:rPr>
                    <w:t>номер и дата лицензии Национального банка Молдовы</w:t>
                  </w:r>
                  <w:r w:rsidRPr="00875081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)</w:t>
                  </w:r>
                </w:p>
              </w:tc>
            </w:tr>
          </w:tbl>
          <w:p w14:paraId="243E1232" w14:textId="77777777" w:rsidR="00AE2CA0" w:rsidRPr="00F9211A" w:rsidRDefault="00AE2CA0" w:rsidP="00F91F72">
            <w:pPr>
              <w:ind w:right="81"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  <w:tbl>
            <w:tblPr>
              <w:tblW w:w="4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88"/>
            </w:tblGrid>
            <w:tr w:rsidR="00AE2CA0" w:rsidRPr="00F9211A" w14:paraId="6CE68DF5" w14:textId="77777777" w:rsidTr="00296222">
              <w:trPr>
                <w:jc w:val="center"/>
              </w:trPr>
              <w:tc>
                <w:tcPr>
                  <w:tcW w:w="82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4CDC9B" w14:textId="77777777" w:rsidR="00AE2CA0" w:rsidRPr="00F9211A" w:rsidRDefault="00AE2CA0" w:rsidP="00F91F72">
                  <w:pPr>
                    <w:ind w:right="81"/>
                    <w:jc w:val="center"/>
                    <w:rPr>
                      <w:b/>
                      <w:strike/>
                      <w:sz w:val="22"/>
                      <w:szCs w:val="22"/>
                      <w:lang w:val="ru-MD"/>
                    </w:rPr>
                  </w:pPr>
                  <w:r w:rsidRPr="00F9211A">
                    <w:rPr>
                      <w:b/>
                      <w:sz w:val="22"/>
                      <w:szCs w:val="22"/>
                      <w:lang w:val="ru-MD"/>
                    </w:rPr>
                    <w:t>ОТЧЕТ</w:t>
                  </w:r>
                </w:p>
                <w:p w14:paraId="3ADF4139" w14:textId="22D350DF" w:rsidR="00AE1092" w:rsidRPr="00F9211A" w:rsidRDefault="00AE2CA0" w:rsidP="00F91F72">
                  <w:pPr>
                    <w:ind w:right="81"/>
                    <w:jc w:val="center"/>
                    <w:rPr>
                      <w:b/>
                      <w:sz w:val="22"/>
                      <w:szCs w:val="22"/>
                      <w:lang w:val="ru-MD"/>
                    </w:rPr>
                  </w:pPr>
                  <w:r w:rsidRPr="00F9211A">
                    <w:rPr>
                      <w:b/>
                      <w:sz w:val="22"/>
                      <w:szCs w:val="22"/>
                      <w:lang w:val="ru-MD"/>
                    </w:rPr>
                    <w:t xml:space="preserve"> </w:t>
                  </w:r>
                  <w:r w:rsidR="00AE1092" w:rsidRPr="00F9211A">
                    <w:rPr>
                      <w:b/>
                      <w:sz w:val="22"/>
                      <w:szCs w:val="22"/>
                      <w:lang w:val="ru-MD"/>
                    </w:rPr>
                    <w:t>об обменных валютных операциях, осуществленных обменной валютной кассой</w:t>
                  </w:r>
                </w:p>
                <w:p w14:paraId="544198B5" w14:textId="5DE3538B" w:rsidR="00AE2CA0" w:rsidRDefault="00AE2CA0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>за</w:t>
                  </w:r>
                  <w:r w:rsidR="002A61AC">
                    <w:t xml:space="preserve"> </w:t>
                  </w:r>
                  <w:r w:rsidR="002A61AC" w:rsidRPr="002A61AC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>месяц</w:t>
                  </w:r>
                  <w:r w:rsidR="002A61AC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 </w:t>
                  </w: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____________ </w:t>
                  </w:r>
                  <w:r w:rsidRPr="00F9211A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>20</w:t>
                  </w: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___</w:t>
                  </w:r>
                  <w:r w:rsidR="007F4960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 г.</w:t>
                  </w:r>
                </w:p>
                <w:p w14:paraId="286E38CD" w14:textId="77777777" w:rsidR="00296222" w:rsidRDefault="0029622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  <w:p w14:paraId="6E05BB12" w14:textId="76B68CB9" w:rsidR="00F91F72" w:rsidRPr="00F9211A" w:rsidRDefault="00F91F72" w:rsidP="00F91F72">
                  <w:pPr>
                    <w:ind w:right="81"/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</w:tr>
          </w:tbl>
          <w:p w14:paraId="075EB732" w14:textId="7341AF87" w:rsidR="004D5435" w:rsidRPr="00F9211A" w:rsidRDefault="004D5435" w:rsidP="00F91F72">
            <w:pPr>
              <w:ind w:right="81"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5274D894" w14:textId="77777777" w:rsidR="00C57733" w:rsidRPr="00F9211A" w:rsidRDefault="004D5435" w:rsidP="004D5435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 </w:t>
      </w:r>
    </w:p>
    <w:tbl>
      <w:tblPr>
        <w:tblW w:w="5232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71"/>
        <w:gridCol w:w="569"/>
        <w:gridCol w:w="713"/>
        <w:gridCol w:w="1689"/>
        <w:gridCol w:w="989"/>
        <w:gridCol w:w="905"/>
        <w:gridCol w:w="799"/>
        <w:gridCol w:w="993"/>
        <w:gridCol w:w="993"/>
        <w:gridCol w:w="991"/>
      </w:tblGrid>
      <w:tr w:rsidR="005D7341" w:rsidRPr="00F9211A" w14:paraId="201E5207" w14:textId="77777777" w:rsidTr="00F600F6">
        <w:trPr>
          <w:trHeight w:val="364"/>
          <w:jc w:val="center"/>
        </w:trPr>
        <w:tc>
          <w:tcPr>
            <w:tcW w:w="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5781C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0E16C9">
              <w:rPr>
                <w:b/>
                <w:bCs/>
                <w:sz w:val="18"/>
                <w:szCs w:val="18"/>
                <w:lang w:eastAsia="ro-MD"/>
              </w:rPr>
              <w:t>Гла</w:t>
            </w:r>
            <w:proofErr w:type="spellEnd"/>
            <w:r w:rsidRPr="000E16C9">
              <w:rPr>
                <w:b/>
                <w:bCs/>
                <w:sz w:val="18"/>
                <w:szCs w:val="18"/>
                <w:lang w:eastAsia="ro-MD"/>
              </w:rPr>
              <w:t>-</w:t>
            </w:r>
            <w:r w:rsidRPr="000E16C9">
              <w:rPr>
                <w:b/>
                <w:bCs/>
                <w:sz w:val="18"/>
                <w:szCs w:val="18"/>
                <w:lang w:eastAsia="ro-MD"/>
              </w:rPr>
              <w:br/>
            </w:r>
            <w:proofErr w:type="spellStart"/>
            <w:r w:rsidRPr="000E16C9">
              <w:rPr>
                <w:b/>
                <w:bCs/>
                <w:sz w:val="18"/>
                <w:szCs w:val="18"/>
                <w:lang w:eastAsia="ro-MD"/>
              </w:rPr>
              <w:t>ва</w:t>
            </w:r>
            <w:proofErr w:type="spellEnd"/>
          </w:p>
        </w:tc>
        <w:tc>
          <w:tcPr>
            <w:tcW w:w="2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DBBEA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0E16C9">
              <w:rPr>
                <w:b/>
                <w:bCs/>
                <w:sz w:val="18"/>
                <w:szCs w:val="18"/>
                <w:lang w:eastAsia="ro-MD"/>
              </w:rPr>
              <w:t>Раз</w:t>
            </w:r>
            <w:proofErr w:type="spellEnd"/>
            <w:r w:rsidRPr="000E16C9">
              <w:rPr>
                <w:b/>
                <w:bCs/>
                <w:sz w:val="18"/>
                <w:szCs w:val="18"/>
                <w:lang w:eastAsia="ro-MD"/>
              </w:rPr>
              <w:t>-</w:t>
            </w:r>
            <w:r w:rsidRPr="000E16C9">
              <w:rPr>
                <w:b/>
                <w:bCs/>
                <w:sz w:val="18"/>
                <w:szCs w:val="18"/>
                <w:lang w:eastAsia="ro-MD"/>
              </w:rPr>
              <w:br/>
            </w:r>
            <w:proofErr w:type="spellStart"/>
            <w:r w:rsidRPr="000E16C9">
              <w:rPr>
                <w:b/>
                <w:bCs/>
                <w:sz w:val="18"/>
                <w:szCs w:val="18"/>
                <w:lang w:eastAsia="ro-MD"/>
              </w:rPr>
              <w:t>дел</w:t>
            </w:r>
            <w:proofErr w:type="spellEnd"/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ECF83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0E16C9">
              <w:rPr>
                <w:b/>
                <w:bCs/>
                <w:sz w:val="18"/>
                <w:szCs w:val="18"/>
                <w:lang w:eastAsia="ro-MD"/>
              </w:rPr>
              <w:t>Ста</w:t>
            </w:r>
            <w:proofErr w:type="spellEnd"/>
            <w:r w:rsidRPr="000E16C9">
              <w:rPr>
                <w:b/>
                <w:bCs/>
                <w:sz w:val="18"/>
                <w:szCs w:val="18"/>
                <w:lang w:eastAsia="ro-MD"/>
              </w:rPr>
              <w:t>-</w:t>
            </w:r>
            <w:r>
              <w:rPr>
                <w:b/>
                <w:bCs/>
                <w:sz w:val="18"/>
                <w:szCs w:val="18"/>
                <w:lang w:val="ru-RU" w:eastAsia="ro-MD"/>
              </w:rPr>
              <w:t xml:space="preserve">      </w:t>
            </w:r>
            <w:r w:rsidRPr="000E16C9">
              <w:rPr>
                <w:b/>
                <w:bCs/>
                <w:sz w:val="18"/>
                <w:szCs w:val="18"/>
                <w:lang w:eastAsia="ro-MD"/>
              </w:rPr>
              <w:br/>
            </w:r>
            <w:proofErr w:type="spellStart"/>
            <w:r w:rsidRPr="000E16C9">
              <w:rPr>
                <w:b/>
                <w:bCs/>
                <w:sz w:val="18"/>
                <w:szCs w:val="18"/>
                <w:lang w:eastAsia="ro-MD"/>
              </w:rPr>
              <w:t>тья</w:t>
            </w:r>
            <w:proofErr w:type="spellEnd"/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B7D5A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r w:rsidRPr="000E16C9">
              <w:rPr>
                <w:b/>
                <w:bCs/>
                <w:sz w:val="18"/>
                <w:szCs w:val="18"/>
                <w:lang w:val="ru-RU" w:eastAsia="ro-MD"/>
              </w:rPr>
              <w:t>Код</w:t>
            </w:r>
            <w:r w:rsidRPr="000E16C9">
              <w:rPr>
                <w:b/>
                <w:bCs/>
                <w:sz w:val="18"/>
                <w:szCs w:val="18"/>
                <w:lang w:val="ru-RU" w:eastAsia="ro-MD"/>
              </w:rPr>
              <w:br/>
              <w:t>ино-</w:t>
            </w:r>
            <w:r w:rsidRPr="000E16C9">
              <w:rPr>
                <w:b/>
                <w:bCs/>
                <w:sz w:val="18"/>
                <w:szCs w:val="18"/>
                <w:lang w:val="ru-RU" w:eastAsia="ro-MD"/>
              </w:rPr>
              <w:br/>
              <w:t>стран-</w:t>
            </w:r>
            <w:r w:rsidRPr="000E16C9">
              <w:rPr>
                <w:b/>
                <w:bCs/>
                <w:sz w:val="18"/>
                <w:szCs w:val="18"/>
                <w:lang w:val="ru-RU" w:eastAsia="ro-MD"/>
              </w:rPr>
              <w:br/>
              <w:t>ной</w:t>
            </w:r>
            <w:r w:rsidRPr="000E16C9">
              <w:rPr>
                <w:b/>
                <w:bCs/>
                <w:sz w:val="18"/>
                <w:szCs w:val="18"/>
                <w:lang w:val="ru-RU" w:eastAsia="ro-MD"/>
              </w:rPr>
              <w:br/>
              <w:t>валю-</w:t>
            </w:r>
            <w:r w:rsidRPr="000E16C9">
              <w:rPr>
                <w:b/>
                <w:bCs/>
                <w:sz w:val="18"/>
                <w:szCs w:val="18"/>
                <w:lang w:val="ru-RU" w:eastAsia="ro-MD"/>
              </w:rPr>
              <w:br/>
              <w:t>ты</w:t>
            </w:r>
          </w:p>
        </w:tc>
        <w:tc>
          <w:tcPr>
            <w:tcW w:w="8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4B858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r w:rsidRPr="00296222"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  <w:t>Наименование показателей</w:t>
            </w:r>
          </w:p>
        </w:tc>
        <w:tc>
          <w:tcPr>
            <w:tcW w:w="13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65EEF" w14:textId="77777777" w:rsidR="00C57733" w:rsidRPr="00296222" w:rsidRDefault="00C57733" w:rsidP="0030083D">
            <w:pPr>
              <w:spacing w:line="276" w:lineRule="auto"/>
              <w:ind w:right="49"/>
              <w:jc w:val="center"/>
              <w:rPr>
                <w:b/>
                <w:sz w:val="18"/>
                <w:szCs w:val="18"/>
                <w:lang w:val="ru-MD"/>
              </w:rPr>
            </w:pPr>
            <w:r w:rsidRPr="00296222">
              <w:rPr>
                <w:b/>
                <w:sz w:val="18"/>
                <w:szCs w:val="18"/>
                <w:lang w:val="ru-MD"/>
              </w:rPr>
              <w:t xml:space="preserve">Покупки </w:t>
            </w:r>
          </w:p>
          <w:p w14:paraId="3B44EDD0" w14:textId="77777777" w:rsidR="00C57733" w:rsidRPr="00296222" w:rsidRDefault="00C57733" w:rsidP="0030083D">
            <w:pPr>
              <w:jc w:val="center"/>
              <w:rPr>
                <w:b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15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ECBD2" w14:textId="77777777" w:rsidR="00C57733" w:rsidRPr="00296222" w:rsidRDefault="00C57733" w:rsidP="0030083D">
            <w:pPr>
              <w:spacing w:line="276" w:lineRule="auto"/>
              <w:ind w:right="49"/>
              <w:jc w:val="center"/>
              <w:rPr>
                <w:b/>
                <w:sz w:val="18"/>
                <w:szCs w:val="18"/>
                <w:lang w:val="ru-MD"/>
              </w:rPr>
            </w:pPr>
            <w:r w:rsidRPr="00296222">
              <w:rPr>
                <w:b/>
                <w:sz w:val="18"/>
                <w:szCs w:val="18"/>
                <w:lang w:val="ru-MD"/>
              </w:rPr>
              <w:t xml:space="preserve">Продажи </w:t>
            </w:r>
          </w:p>
          <w:p w14:paraId="389DFDCC" w14:textId="77777777" w:rsidR="00C57733" w:rsidRPr="00296222" w:rsidRDefault="00C57733" w:rsidP="0030083D">
            <w:pPr>
              <w:jc w:val="center"/>
              <w:rPr>
                <w:b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</w:tr>
      <w:tr w:rsidR="00C57733" w:rsidRPr="00F9211A" w14:paraId="72EB0F0F" w14:textId="77777777" w:rsidTr="005D7341">
        <w:trPr>
          <w:jc w:val="center"/>
        </w:trPr>
        <w:tc>
          <w:tcPr>
            <w:tcW w:w="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A4FE" w14:textId="77777777" w:rsidR="00C57733" w:rsidRPr="00296222" w:rsidRDefault="00C57733" w:rsidP="0030083D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2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84EE" w14:textId="77777777" w:rsidR="00C57733" w:rsidRPr="00296222" w:rsidRDefault="00C57733" w:rsidP="0030083D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8471" w14:textId="77777777" w:rsidR="00C57733" w:rsidRPr="00296222" w:rsidRDefault="00C57733" w:rsidP="0030083D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9EB1" w14:textId="77777777" w:rsidR="00C57733" w:rsidRPr="00296222" w:rsidRDefault="00C57733" w:rsidP="0030083D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8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DC9E" w14:textId="77777777" w:rsidR="00C57733" w:rsidRPr="00296222" w:rsidRDefault="00C57733" w:rsidP="0030083D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47DF3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Иностран</w:t>
            </w:r>
            <w:proofErr w:type="spellEnd"/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ная валюта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0CA56" w14:textId="600BC3BF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proofErr w:type="gramStart"/>
            <w:r w:rsidRPr="00296222">
              <w:rPr>
                <w:b/>
                <w:sz w:val="18"/>
                <w:szCs w:val="18"/>
                <w:lang w:val="ru-MD"/>
              </w:rPr>
              <w:t>Эквива</w:t>
            </w:r>
            <w:proofErr w:type="spellEnd"/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лент</w:t>
            </w:r>
            <w:proofErr w:type="gramEnd"/>
            <w:r w:rsidRPr="00296222">
              <w:rPr>
                <w:b/>
                <w:sz w:val="18"/>
                <w:szCs w:val="18"/>
                <w:lang w:val="ru-MD"/>
              </w:rPr>
              <w:t xml:space="preserve"> в </w:t>
            </w: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молдав</w:t>
            </w:r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ских</w:t>
            </w:r>
            <w:proofErr w:type="spellEnd"/>
            <w:r w:rsidRPr="00296222">
              <w:rPr>
                <w:b/>
                <w:sz w:val="18"/>
                <w:szCs w:val="18"/>
                <w:lang w:val="ru-MD"/>
              </w:rPr>
              <w:t xml:space="preserve"> леях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F3734" w14:textId="77777777" w:rsidR="00C57733" w:rsidRPr="00296222" w:rsidRDefault="00C57733" w:rsidP="0030083D">
            <w:pPr>
              <w:jc w:val="center"/>
              <w:rPr>
                <w:b/>
                <w:sz w:val="18"/>
                <w:szCs w:val="18"/>
                <w:lang w:val="ru-MD"/>
              </w:rPr>
            </w:pP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Количе</w:t>
            </w:r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ство</w:t>
            </w:r>
            <w:proofErr w:type="spellEnd"/>
          </w:p>
          <w:p w14:paraId="6095D0A8" w14:textId="42B58556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gramStart"/>
            <w:r>
              <w:rPr>
                <w:b/>
                <w:sz w:val="18"/>
                <w:szCs w:val="18"/>
                <w:lang w:val="ru-MD"/>
              </w:rPr>
              <w:t>о</w:t>
            </w:r>
            <w:r w:rsidRPr="00296222">
              <w:rPr>
                <w:b/>
                <w:sz w:val="18"/>
                <w:szCs w:val="18"/>
                <w:lang w:val="ru-MD"/>
              </w:rPr>
              <w:t>пера</w:t>
            </w:r>
            <w:r>
              <w:rPr>
                <w:b/>
                <w:sz w:val="18"/>
                <w:szCs w:val="18"/>
                <w:lang w:val="ru-MD"/>
              </w:rPr>
              <w:t>-</w:t>
            </w: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ций</w:t>
            </w:r>
            <w:proofErr w:type="spellEnd"/>
            <w:proofErr w:type="gramEnd"/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2A627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Иностран</w:t>
            </w:r>
            <w:proofErr w:type="spellEnd"/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ная валюта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D204D" w14:textId="1C7396EB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proofErr w:type="gramStart"/>
            <w:r w:rsidRPr="00296222">
              <w:rPr>
                <w:b/>
                <w:sz w:val="18"/>
                <w:szCs w:val="18"/>
                <w:lang w:val="ru-MD"/>
              </w:rPr>
              <w:t>Эквива</w:t>
            </w:r>
            <w:proofErr w:type="spellEnd"/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лент</w:t>
            </w:r>
            <w:proofErr w:type="gramEnd"/>
            <w:r w:rsidRPr="00296222">
              <w:rPr>
                <w:b/>
                <w:sz w:val="18"/>
                <w:szCs w:val="18"/>
                <w:lang w:val="ru-MD"/>
              </w:rPr>
              <w:t xml:space="preserve"> в </w:t>
            </w: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молдав</w:t>
            </w:r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ских</w:t>
            </w:r>
            <w:proofErr w:type="spellEnd"/>
            <w:r w:rsidRPr="00296222">
              <w:rPr>
                <w:b/>
                <w:sz w:val="18"/>
                <w:szCs w:val="18"/>
                <w:lang w:val="ru-MD"/>
              </w:rPr>
              <w:t xml:space="preserve"> леях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D06CE" w14:textId="77777777" w:rsidR="00C57733" w:rsidRPr="00296222" w:rsidRDefault="00C57733" w:rsidP="003008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296222">
              <w:rPr>
                <w:b/>
                <w:sz w:val="18"/>
                <w:szCs w:val="18"/>
                <w:lang w:val="ru-MD"/>
              </w:rPr>
              <w:t>Количе</w:t>
            </w:r>
            <w:r>
              <w:rPr>
                <w:b/>
                <w:sz w:val="18"/>
                <w:szCs w:val="18"/>
                <w:lang w:val="ru-MD"/>
              </w:rPr>
              <w:t>-</w:t>
            </w:r>
            <w:r w:rsidRPr="00296222">
              <w:rPr>
                <w:b/>
                <w:sz w:val="18"/>
                <w:szCs w:val="18"/>
                <w:lang w:val="ru-MD"/>
              </w:rPr>
              <w:t>ство</w:t>
            </w:r>
            <w:proofErr w:type="spellEnd"/>
            <w:r w:rsidRPr="00296222">
              <w:rPr>
                <w:b/>
                <w:sz w:val="18"/>
                <w:szCs w:val="18"/>
                <w:lang w:val="ru-MD"/>
              </w:rPr>
              <w:t xml:space="preserve"> операций</w:t>
            </w:r>
          </w:p>
        </w:tc>
      </w:tr>
      <w:tr w:rsidR="00C57733" w:rsidRPr="00F9211A" w14:paraId="3260A8E8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DA6F7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A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B1697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B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E75ED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C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EBB1F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D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D6CAD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E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F0F93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55571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B9E20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E15CE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7540F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07D38" w14:textId="77777777" w:rsidR="00C57733" w:rsidRPr="00F9211A" w:rsidRDefault="00C57733" w:rsidP="003008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6</w:t>
            </w:r>
          </w:p>
        </w:tc>
      </w:tr>
      <w:tr w:rsidR="00C57733" w:rsidRPr="00F9211A" w14:paraId="7DCEB25B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CA4C6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A0743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56C2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40E8F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F425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Наличные обменные валютные операции с физическими лицами, осуществленные: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1CF62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DEE7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33669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B1D6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4E326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AE8B8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C57733" w:rsidRPr="00F9211A" w14:paraId="53E6A52F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D5340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CAB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1A4A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76FE3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C5F04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- через окошки: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5D71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AA2B9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13A40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44EB6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C956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D536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C57733" w:rsidRPr="00F9211A" w14:paraId="7D65EFE6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BF070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3D5E6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1B0E4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C20F4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8E98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31B41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9968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1AED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E0FB4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D47C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87464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0658C965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1470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E0CB1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9AA8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00124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8A4D6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868A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3B06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22751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B437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7FB94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B4451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2B96BA0A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2E5B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4201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EB338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E4807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E28D5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- через валютообменные аппараты: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F1499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2353A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0AB3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633B4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A537D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1A6B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C57733" w:rsidRPr="00F9211A" w14:paraId="167A7C56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BE481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9FEA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B4C0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13A1B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EFE2A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евро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981BB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288B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3037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9785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9DE8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B64E5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7787D29A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0AC3B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C4E17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CAF89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6D2D0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270A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93AB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F7712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7C4A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12A91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AD0F9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FA13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7A67DEA7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75D2D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E4B4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BE5D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E837D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7266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Обменные валютные операции с лицензированными банками: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92F02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D47A7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2A909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B902A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6898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7CE74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C57733" w:rsidRPr="00F9211A" w14:paraId="349FEEAD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59471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CA2E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2F28E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FFB9D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4A18F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6B787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B81F2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4FAD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76FA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3555F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F1972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51D448BB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42887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3C066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8DE8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E845D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...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8C603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1665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EE36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6C62D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D8B6F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AE80F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54CE9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25AA7064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70FB7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2D1E6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B260B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F4465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FACB5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Наличные обменные валютные операции, отозванные клиентами: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189AD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B774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CD3CA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5A7CD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33EE3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05504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C57733" w:rsidRPr="00F9211A" w14:paraId="06241A71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6826C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637C3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5F519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8C84D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91481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46D3C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F5E8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94E2E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93A5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EF5CB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82158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C57733" w:rsidRPr="00F9211A" w14:paraId="71D47F69" w14:textId="77777777" w:rsidTr="005D7341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7231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8F7A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094A9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3E194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...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1977F" w14:textId="77777777" w:rsidR="00C57733" w:rsidRPr="00F9211A" w:rsidRDefault="00C57733" w:rsidP="0030083D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DCDD6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E5765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B9090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5BA1B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176D2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84E66" w14:textId="77777777" w:rsidR="00C57733" w:rsidRPr="00F9211A" w:rsidRDefault="00C57733" w:rsidP="0030083D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754C92C7" w14:textId="35066C48" w:rsidR="004D5435" w:rsidRPr="00F9211A" w:rsidRDefault="004D5435" w:rsidP="004D5435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894"/>
        <w:gridCol w:w="1421"/>
        <w:gridCol w:w="1033"/>
        <w:gridCol w:w="1373"/>
      </w:tblGrid>
      <w:tr w:rsidR="00AE4980" w:rsidRPr="00F9211A" w14:paraId="61957956" w14:textId="77777777" w:rsidTr="00AD420C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7E0B2" w14:textId="173E4D7A" w:rsidR="004D5435" w:rsidRPr="00F9211A" w:rsidRDefault="00703C8B" w:rsidP="004D5435">
            <w:pPr>
              <w:jc w:val="right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код формуляра</w:t>
            </w:r>
            <w:r w:rsidR="004D5435"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</w:t>
            </w:r>
            <w:r w:rsidR="004D5435"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ORD0412B</w:t>
            </w:r>
          </w:p>
          <w:p w14:paraId="6463BEA4" w14:textId="77777777" w:rsidR="004D5435" w:rsidRPr="00F9211A" w:rsidRDefault="004D5435" w:rsidP="004D5435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</w:tr>
      <w:tr w:rsidR="00174ED9" w:rsidRPr="00F9211A" w14:paraId="573089E5" w14:textId="77777777" w:rsidTr="00174ED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CB754" w14:textId="77777777" w:rsidR="00174ED9" w:rsidRPr="00F9211A" w:rsidRDefault="00174ED9" w:rsidP="00174ED9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 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68D3C" w14:textId="77777777" w:rsidR="00174ED9" w:rsidRPr="00F9211A" w:rsidRDefault="00174ED9" w:rsidP="00174ED9">
            <w:pPr>
              <w:spacing w:line="276" w:lineRule="auto"/>
              <w:ind w:right="49"/>
              <w:jc w:val="center"/>
              <w:rPr>
                <w:sz w:val="20"/>
                <w:szCs w:val="20"/>
                <w:lang w:val="ru-MD"/>
              </w:rPr>
            </w:pPr>
            <w:r w:rsidRPr="00F9211A">
              <w:rPr>
                <w:sz w:val="20"/>
                <w:szCs w:val="20"/>
                <w:lang w:val="ru-MD"/>
              </w:rPr>
              <w:t xml:space="preserve">Код </w:t>
            </w:r>
          </w:p>
          <w:p w14:paraId="05F1D840" w14:textId="6B05035F" w:rsidR="00174ED9" w:rsidRPr="00F9211A" w:rsidRDefault="00174ED9" w:rsidP="00174ED9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макета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1D4B6" w14:textId="7404BD47" w:rsidR="00174ED9" w:rsidRPr="00F9211A" w:rsidRDefault="00174ED9" w:rsidP="00174ED9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 xml:space="preserve">Периодичность 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A0C35" w14:textId="3D182DB2" w:rsidR="00174ED9" w:rsidRPr="00F9211A" w:rsidRDefault="009D6FB6" w:rsidP="00174ED9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proofErr w:type="gramStart"/>
            <w:r w:rsidRPr="009D6FB6">
              <w:rPr>
                <w:sz w:val="20"/>
                <w:szCs w:val="20"/>
                <w:lang w:val="ru-MD"/>
              </w:rPr>
              <w:t>Тип</w:t>
            </w:r>
            <w:r w:rsidR="00174ED9" w:rsidRPr="00F9211A">
              <w:rPr>
                <w:sz w:val="20"/>
                <w:szCs w:val="20"/>
                <w:lang w:val="ru-MD"/>
              </w:rPr>
              <w:t xml:space="preserve">  формуляра</w:t>
            </w:r>
            <w:proofErr w:type="gramEnd"/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308AB" w14:textId="32CFF411" w:rsidR="00174ED9" w:rsidRPr="00F9211A" w:rsidRDefault="00174ED9" w:rsidP="00174ED9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№ корректировки</w:t>
            </w:r>
          </w:p>
        </w:tc>
      </w:tr>
      <w:tr w:rsidR="00AE4980" w:rsidRPr="00F9211A" w14:paraId="36E7132C" w14:textId="77777777" w:rsidTr="00AD420C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7071B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88CC0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C51A0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469F3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17D0C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59D74258" w14:textId="77777777" w:rsidR="004D5435" w:rsidRPr="00F9211A" w:rsidRDefault="004D5435" w:rsidP="004D5435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765"/>
        <w:gridCol w:w="1318"/>
        <w:gridCol w:w="916"/>
        <w:gridCol w:w="1078"/>
        <w:gridCol w:w="916"/>
        <w:gridCol w:w="770"/>
        <w:gridCol w:w="1191"/>
        <w:gridCol w:w="947"/>
        <w:gridCol w:w="849"/>
      </w:tblGrid>
      <w:tr w:rsidR="00926C07" w:rsidRPr="009A7972" w14:paraId="6B24EEC8" w14:textId="77777777" w:rsidTr="00B841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90F20" w14:textId="0C20099B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r w:rsidRPr="00B8410A"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  <w:t xml:space="preserve">Глава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5FA59" w14:textId="41E9A637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r w:rsidRPr="00B8410A"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  <w:t xml:space="preserve">Код валюты 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1D2E5" w14:textId="717D6125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>Наименование показателей</w:t>
            </w:r>
          </w:p>
        </w:tc>
        <w:tc>
          <w:tcPr>
            <w:tcW w:w="11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A56A9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</w:p>
          <w:p w14:paraId="00CB6FCF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Остатки в кассе </w:t>
            </w:r>
          </w:p>
          <w:p w14:paraId="25445543" w14:textId="3FE5BDAC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14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24651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</w:p>
          <w:p w14:paraId="4987BC69" w14:textId="41905BA4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>Остатки на банковских счетах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CBB05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</w:p>
          <w:p w14:paraId="1B2FB1B8" w14:textId="0FC19FE9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>Остатки в ОВА</w:t>
            </w:r>
          </w:p>
          <w:p w14:paraId="7753F683" w14:textId="5A188C57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</w:tr>
      <w:tr w:rsidR="00FA0C47" w:rsidRPr="005F1B0D" w14:paraId="497CE804" w14:textId="77777777" w:rsidTr="00B8410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5DC7" w14:textId="77777777" w:rsidR="00926C07" w:rsidRPr="00B8410A" w:rsidRDefault="00926C07" w:rsidP="00926C07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5D28" w14:textId="77777777" w:rsidR="00926C07" w:rsidRPr="00B8410A" w:rsidRDefault="00926C07" w:rsidP="00926C07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9469" w14:textId="77777777" w:rsidR="00926C07" w:rsidRPr="00B8410A" w:rsidRDefault="00926C07" w:rsidP="00926C07">
            <w:pPr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AB10F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В </w:t>
            </w:r>
            <w:proofErr w:type="spellStart"/>
            <w:proofErr w:type="gramStart"/>
            <w:r w:rsidRPr="00B8410A">
              <w:rPr>
                <w:b/>
                <w:sz w:val="18"/>
                <w:szCs w:val="18"/>
                <w:lang w:val="ru-MD"/>
              </w:rPr>
              <w:t>иностран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>-ной</w:t>
            </w:r>
            <w:proofErr w:type="gramEnd"/>
            <w:r w:rsidRPr="00B8410A">
              <w:rPr>
                <w:b/>
                <w:sz w:val="18"/>
                <w:szCs w:val="18"/>
                <w:lang w:val="ru-MD"/>
              </w:rPr>
              <w:t xml:space="preserve"> </w:t>
            </w:r>
          </w:p>
          <w:p w14:paraId="74C75906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валюте </w:t>
            </w:r>
          </w:p>
          <w:p w14:paraId="70FB588F" w14:textId="0DDE511E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F4867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proofErr w:type="spellStart"/>
            <w:r w:rsidRPr="00B8410A">
              <w:rPr>
                <w:b/>
                <w:sz w:val="18"/>
                <w:szCs w:val="18"/>
                <w:lang w:val="ru-MD"/>
              </w:rPr>
              <w:t>Эквива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>-</w:t>
            </w:r>
          </w:p>
          <w:p w14:paraId="65397706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>лент в</w:t>
            </w:r>
          </w:p>
          <w:p w14:paraId="75814CAC" w14:textId="689818B0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B8410A">
              <w:rPr>
                <w:b/>
                <w:sz w:val="18"/>
                <w:szCs w:val="18"/>
                <w:lang w:val="ru-MD"/>
              </w:rPr>
              <w:t>молдав-ских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 xml:space="preserve"> леях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A0375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В </w:t>
            </w:r>
            <w:proofErr w:type="spellStart"/>
            <w:proofErr w:type="gramStart"/>
            <w:r w:rsidRPr="00B8410A">
              <w:rPr>
                <w:b/>
                <w:sz w:val="18"/>
                <w:szCs w:val="18"/>
                <w:lang w:val="ru-MD"/>
              </w:rPr>
              <w:t>иностран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>-ной</w:t>
            </w:r>
            <w:proofErr w:type="gramEnd"/>
            <w:r w:rsidRPr="00B8410A">
              <w:rPr>
                <w:b/>
                <w:sz w:val="18"/>
                <w:szCs w:val="18"/>
                <w:lang w:val="ru-MD"/>
              </w:rPr>
              <w:t xml:space="preserve"> </w:t>
            </w:r>
          </w:p>
          <w:p w14:paraId="65037F1C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валюте </w:t>
            </w:r>
          </w:p>
          <w:p w14:paraId="7C6763E2" w14:textId="30DD47D8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AA48D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proofErr w:type="spellStart"/>
            <w:r w:rsidRPr="00B8410A">
              <w:rPr>
                <w:b/>
                <w:sz w:val="18"/>
                <w:szCs w:val="18"/>
                <w:lang w:val="ru-MD"/>
              </w:rPr>
              <w:t>Эквива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>-</w:t>
            </w:r>
          </w:p>
          <w:p w14:paraId="278779EF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>лент в</w:t>
            </w:r>
          </w:p>
          <w:p w14:paraId="256FC99E" w14:textId="135D8EF5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B8410A">
              <w:rPr>
                <w:b/>
                <w:sz w:val="18"/>
                <w:szCs w:val="18"/>
                <w:lang w:val="ru-MD"/>
              </w:rPr>
              <w:t>молдав-ских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 xml:space="preserve"> леях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67742" w14:textId="621224C0" w:rsidR="00926C07" w:rsidRPr="00B8410A" w:rsidRDefault="00926C07" w:rsidP="00B8410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gramStart"/>
            <w:r w:rsidRPr="00B8410A">
              <w:rPr>
                <w:b/>
                <w:sz w:val="18"/>
                <w:szCs w:val="18"/>
                <w:lang w:val="ru-MD"/>
              </w:rPr>
              <w:t>Код  IBAN</w:t>
            </w:r>
            <w:proofErr w:type="gramEnd"/>
            <w:r w:rsidRPr="00B8410A">
              <w:rPr>
                <w:b/>
                <w:sz w:val="18"/>
                <w:szCs w:val="18"/>
                <w:lang w:val="ru-MD"/>
              </w:rPr>
              <w:t xml:space="preserve"> </w:t>
            </w:r>
            <w:r w:rsidR="006E12E6" w:rsidRPr="00B8410A">
              <w:rPr>
                <w:b/>
                <w:sz w:val="18"/>
                <w:szCs w:val="18"/>
                <w:lang w:val="ru-MD"/>
              </w:rPr>
              <w:t>банковского счета</w:t>
            </w:r>
            <w:r w:rsidR="006E12E6" w:rsidRPr="00B8410A">
              <w:rPr>
                <w:color w:val="000000" w:themeColor="text1"/>
                <w:sz w:val="18"/>
                <w:szCs w:val="18"/>
                <w:lang w:val="ru-MD" w:eastAsia="ro-M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687AC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В </w:t>
            </w:r>
            <w:proofErr w:type="spellStart"/>
            <w:proofErr w:type="gramStart"/>
            <w:r w:rsidRPr="00B8410A">
              <w:rPr>
                <w:b/>
                <w:sz w:val="18"/>
                <w:szCs w:val="18"/>
                <w:lang w:val="ru-MD"/>
              </w:rPr>
              <w:t>иностран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>-ной</w:t>
            </w:r>
            <w:proofErr w:type="gramEnd"/>
            <w:r w:rsidRPr="00B8410A">
              <w:rPr>
                <w:b/>
                <w:sz w:val="18"/>
                <w:szCs w:val="18"/>
                <w:lang w:val="ru-MD"/>
              </w:rPr>
              <w:t xml:space="preserve"> </w:t>
            </w:r>
          </w:p>
          <w:p w14:paraId="7DAFAC98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 xml:space="preserve">валюте </w:t>
            </w:r>
          </w:p>
          <w:p w14:paraId="4369F60B" w14:textId="0AFDD379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86041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proofErr w:type="spellStart"/>
            <w:r w:rsidRPr="00B8410A">
              <w:rPr>
                <w:b/>
                <w:sz w:val="18"/>
                <w:szCs w:val="18"/>
                <w:lang w:val="ru-MD"/>
              </w:rPr>
              <w:t>Эквива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>-</w:t>
            </w:r>
          </w:p>
          <w:p w14:paraId="59F19F8A" w14:textId="77777777" w:rsidR="00926C07" w:rsidRPr="00B8410A" w:rsidRDefault="00926C07" w:rsidP="00926C07">
            <w:pPr>
              <w:spacing w:line="276" w:lineRule="auto"/>
              <w:jc w:val="center"/>
              <w:rPr>
                <w:b/>
                <w:sz w:val="18"/>
                <w:szCs w:val="18"/>
                <w:lang w:val="ru-MD"/>
              </w:rPr>
            </w:pPr>
            <w:r w:rsidRPr="00B8410A">
              <w:rPr>
                <w:b/>
                <w:sz w:val="18"/>
                <w:szCs w:val="18"/>
                <w:lang w:val="ru-MD"/>
              </w:rPr>
              <w:t>лент в</w:t>
            </w:r>
          </w:p>
          <w:p w14:paraId="5310E062" w14:textId="258249C6" w:rsidR="00926C07" w:rsidRPr="00B8410A" w:rsidRDefault="00926C07" w:rsidP="00926C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ru-MD" w:eastAsia="ro-MD"/>
              </w:rPr>
            </w:pPr>
            <w:proofErr w:type="spellStart"/>
            <w:r w:rsidRPr="00B8410A">
              <w:rPr>
                <w:b/>
                <w:sz w:val="18"/>
                <w:szCs w:val="18"/>
                <w:lang w:val="ru-MD"/>
              </w:rPr>
              <w:t>молдав-ских</w:t>
            </w:r>
            <w:proofErr w:type="spellEnd"/>
            <w:r w:rsidRPr="00B8410A">
              <w:rPr>
                <w:b/>
                <w:sz w:val="18"/>
                <w:szCs w:val="18"/>
                <w:lang w:val="ru-MD"/>
              </w:rPr>
              <w:t xml:space="preserve"> леях</w:t>
            </w:r>
          </w:p>
        </w:tc>
      </w:tr>
      <w:tr w:rsidR="006E12E6" w:rsidRPr="00F9211A" w14:paraId="590D67FB" w14:textId="77777777" w:rsidTr="00B841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DC82E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567AC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B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71EF4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B5F04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1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8F745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2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2CB3C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BAD57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5B5DA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E3E78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F4600" w14:textId="77777777" w:rsidR="004D5435" w:rsidRPr="00FA0C47" w:rsidRDefault="004D5435" w:rsidP="004D54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</w:pPr>
            <w:r w:rsidRPr="00FA0C47">
              <w:rPr>
                <w:b/>
                <w:bCs/>
                <w:color w:val="000000" w:themeColor="text1"/>
                <w:sz w:val="20"/>
                <w:szCs w:val="20"/>
                <w:lang w:val="ru-MD" w:eastAsia="ro-MD"/>
              </w:rPr>
              <w:t>7</w:t>
            </w:r>
          </w:p>
        </w:tc>
      </w:tr>
      <w:tr w:rsidR="006E12E6" w:rsidRPr="00F9211A" w14:paraId="504EDF0F" w14:textId="77777777" w:rsidTr="00B841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AFD4B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422C7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701F0" w14:textId="73BEBD4D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Остатки на конец месяца в молдавских леях и иностранной валюте обменной валютной кассы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21F44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64DB2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5EE9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8E1CA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AF7B9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E3910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0183F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6E12E6" w:rsidRPr="00F9211A" w14:paraId="4C00CC2C" w14:textId="77777777" w:rsidTr="00B841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028CC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A1EF5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498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278CA" w14:textId="4B74C64D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 xml:space="preserve">молдавские леи 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0CAC7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015A1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A7318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E1CA2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D668C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3B2E5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2D135" w14:textId="77777777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6E12E6" w:rsidRPr="00F9211A" w14:paraId="4661D7D9" w14:textId="77777777" w:rsidTr="00B841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59FBB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DAA6A" w14:textId="79138AB3" w:rsidR="006E12E6" w:rsidRPr="00F9211A" w:rsidRDefault="006E12E6" w:rsidP="006E12E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F8A69" w14:textId="3BCDFF61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евро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DB92F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60E26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9ABFC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7B6C4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B5D56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887CF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EC254" w14:textId="77777777" w:rsidR="006E12E6" w:rsidRPr="00F9211A" w:rsidRDefault="006E12E6" w:rsidP="006E12E6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6E12E6" w:rsidRPr="00F9211A" w14:paraId="7A213CDF" w14:textId="77777777" w:rsidTr="00B841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276AD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F9255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D854B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F73DA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C315B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E74FC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AA404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2F755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75578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68B0D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6E12E6" w:rsidRPr="00F9211A" w14:paraId="28FA6656" w14:textId="77777777" w:rsidTr="00B841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93E55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91E85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999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48D6A" w14:textId="4923B1BA" w:rsidR="004D5435" w:rsidRPr="00F9211A" w:rsidRDefault="006E12E6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ИТОГО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1DEB8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A100F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6F9C5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8F11B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65A12" w14:textId="362BAA52" w:rsidR="004D5435" w:rsidRPr="00F9211A" w:rsidRDefault="005A07E3" w:rsidP="00C73106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A4666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B7312" w14:textId="77777777" w:rsidR="004D5435" w:rsidRPr="00F9211A" w:rsidRDefault="004D5435" w:rsidP="004D5435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5F1B0D" w14:paraId="4E4F4F60" w14:textId="77777777" w:rsidTr="006E12E6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4C131" w14:textId="77777777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  </w:t>
            </w:r>
          </w:p>
          <w:p w14:paraId="02EF5D1E" w14:textId="77777777" w:rsidR="00094ADB" w:rsidRPr="00F9211A" w:rsidRDefault="00094ADB" w:rsidP="00094ADB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>Руководитель _____________________________________</w:t>
            </w:r>
          </w:p>
          <w:p w14:paraId="33D3E74B" w14:textId="77777777" w:rsidR="00094ADB" w:rsidRPr="00F9211A" w:rsidRDefault="00094ADB" w:rsidP="00094ADB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 xml:space="preserve">Главный бухгалтер _________________________________                </w:t>
            </w:r>
          </w:p>
          <w:p w14:paraId="635D0635" w14:textId="77777777" w:rsidR="00094ADB" w:rsidRPr="00F9211A" w:rsidRDefault="00094ADB" w:rsidP="00094ADB">
            <w:pPr>
              <w:ind w:firstLine="567"/>
              <w:rPr>
                <w:sz w:val="22"/>
                <w:szCs w:val="22"/>
                <w:lang w:val="ru-MD"/>
              </w:rPr>
            </w:pPr>
          </w:p>
          <w:p w14:paraId="02C4078F" w14:textId="219A261B" w:rsidR="00094ADB" w:rsidRPr="00F9211A" w:rsidRDefault="00094ADB" w:rsidP="00094ADB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>Дата составления</w:t>
            </w:r>
            <w:proofErr w:type="gramStart"/>
            <w:r w:rsidRPr="00F9211A">
              <w:rPr>
                <w:sz w:val="22"/>
                <w:szCs w:val="22"/>
                <w:lang w:val="ru-MD"/>
              </w:rPr>
              <w:t xml:space="preserve">   </w:t>
            </w:r>
            <w:r w:rsidR="00F7099D">
              <w:rPr>
                <w:sz w:val="22"/>
                <w:szCs w:val="22"/>
                <w:lang w:val="ru-MD"/>
              </w:rPr>
              <w:t>«</w:t>
            </w:r>
            <w:proofErr w:type="gramEnd"/>
            <w:r w:rsidRPr="00F9211A">
              <w:rPr>
                <w:sz w:val="22"/>
                <w:szCs w:val="22"/>
                <w:lang w:val="ru-MD"/>
              </w:rPr>
              <w:t>____</w:t>
            </w:r>
            <w:r w:rsidR="00F7099D">
              <w:rPr>
                <w:sz w:val="22"/>
                <w:szCs w:val="22"/>
                <w:lang w:val="ru-MD"/>
              </w:rPr>
              <w:t>»</w:t>
            </w:r>
            <w:r w:rsidRPr="00F9211A">
              <w:rPr>
                <w:sz w:val="22"/>
                <w:szCs w:val="22"/>
                <w:lang w:val="ru-MD"/>
              </w:rPr>
              <w:t xml:space="preserve"> ______________20___г.</w:t>
            </w:r>
          </w:p>
          <w:p w14:paraId="3562A66F" w14:textId="77777777" w:rsidR="00094ADB" w:rsidRPr="00F9211A" w:rsidRDefault="00094ADB" w:rsidP="00094ADB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>Исполнитель и номер телефона ______________________________</w:t>
            </w:r>
          </w:p>
          <w:p w14:paraId="2497AD9F" w14:textId="77777777" w:rsidR="00094ADB" w:rsidRPr="00F9211A" w:rsidRDefault="00094ADB" w:rsidP="00094ADB">
            <w:pPr>
              <w:ind w:firstLine="567"/>
              <w:rPr>
                <w:lang w:val="ru-MD"/>
              </w:rPr>
            </w:pPr>
            <w:r w:rsidRPr="00F9211A">
              <w:rPr>
                <w:lang w:val="ru-MD"/>
              </w:rPr>
              <w:t>_____________________________________</w:t>
            </w:r>
          </w:p>
          <w:p w14:paraId="69EC6734" w14:textId="77777777" w:rsidR="00094ADB" w:rsidRPr="00F9211A" w:rsidRDefault="00094ADB" w:rsidP="00094ADB">
            <w:pPr>
              <w:ind w:firstLine="567"/>
              <w:rPr>
                <w:sz w:val="20"/>
                <w:szCs w:val="20"/>
                <w:lang w:val="ru-MD"/>
              </w:rPr>
            </w:pPr>
            <w:r w:rsidRPr="00F9211A">
              <w:rPr>
                <w:sz w:val="20"/>
                <w:szCs w:val="20"/>
                <w:lang w:val="ru-MD"/>
              </w:rPr>
              <w:t>Примечание: Отчет составлен в соответствии с:</w:t>
            </w:r>
          </w:p>
          <w:p w14:paraId="71892FE7" w14:textId="7597A552" w:rsidR="00094ADB" w:rsidRPr="00F9211A" w:rsidRDefault="00094ADB" w:rsidP="00094ADB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 xml:space="preserve">1.  Инструкцией о порядке представления отчетов в Национальный банк Молдовы обменными валютными кассами и гостиницами, приложение №3 (ПИК НБМ </w:t>
            </w:r>
            <w:r w:rsidR="00DD4EDC">
              <w:rPr>
                <w:sz w:val="20"/>
                <w:szCs w:val="20"/>
                <w:lang w:val="ru-MD"/>
              </w:rPr>
              <w:t>254</w:t>
            </w:r>
            <w:r w:rsidR="004501DC" w:rsidRPr="00F9211A">
              <w:rPr>
                <w:sz w:val="20"/>
                <w:szCs w:val="20"/>
                <w:lang w:val="ru-MD"/>
              </w:rPr>
              <w:t>/2025</w:t>
            </w:r>
            <w:r w:rsidR="00D9044C">
              <w:rPr>
                <w:sz w:val="20"/>
                <w:szCs w:val="20"/>
                <w:lang w:val="ru-MD"/>
              </w:rPr>
              <w:t xml:space="preserve"> </w:t>
            </w:r>
            <w:r w:rsidRPr="00F9211A">
              <w:rPr>
                <w:sz w:val="20"/>
                <w:szCs w:val="20"/>
                <w:lang w:val="ru-MD"/>
              </w:rPr>
              <w:t>г</w:t>
            </w:r>
            <w:r w:rsidRPr="00F9211A">
              <w:rPr>
                <w:sz w:val="16"/>
                <w:szCs w:val="16"/>
                <w:lang w:val="ru-MD"/>
              </w:rPr>
              <w:t>.</w:t>
            </w:r>
            <w:r w:rsidRPr="00F9211A">
              <w:rPr>
                <w:sz w:val="20"/>
                <w:szCs w:val="20"/>
                <w:lang w:val="ru-MD"/>
              </w:rPr>
              <w:t>)</w:t>
            </w:r>
          </w:p>
          <w:p w14:paraId="3960E705" w14:textId="3F891A12" w:rsidR="004D5435" w:rsidRPr="00F9211A" w:rsidRDefault="004D5435" w:rsidP="004D5435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  <w:p w14:paraId="65642794" w14:textId="24A4519A" w:rsidR="004D5435" w:rsidRPr="00F9211A" w:rsidRDefault="004D5435" w:rsidP="004D5435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322189EB" w14:textId="77777777" w:rsidR="004501DC" w:rsidRPr="00F9211A" w:rsidRDefault="00B8768F" w:rsidP="004501DC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br w:type="page"/>
      </w:r>
      <w:r w:rsidR="004501DC" w:rsidRPr="00F9211A">
        <w:rPr>
          <w:b/>
          <w:sz w:val="22"/>
          <w:szCs w:val="22"/>
          <w:lang w:val="ru-MD"/>
        </w:rPr>
        <w:lastRenderedPageBreak/>
        <w:t xml:space="preserve">Порядок составления </w:t>
      </w:r>
    </w:p>
    <w:p w14:paraId="4BB4CFB1" w14:textId="77777777" w:rsidR="004501DC" w:rsidRPr="00F9211A" w:rsidRDefault="004501DC" w:rsidP="004501DC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t xml:space="preserve">Отчета об обменных валютных операциях, осуществленных </w:t>
      </w:r>
    </w:p>
    <w:p w14:paraId="7290928A" w14:textId="77777777" w:rsidR="004501DC" w:rsidRPr="00F9211A" w:rsidRDefault="004501DC" w:rsidP="004501DC">
      <w:pPr>
        <w:ind w:right="49"/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t>обменной валютной кассой</w:t>
      </w:r>
    </w:p>
    <w:p w14:paraId="2F529EC9" w14:textId="77777777" w:rsidR="004501DC" w:rsidRPr="00F9211A" w:rsidRDefault="004501DC" w:rsidP="004501DC">
      <w:pPr>
        <w:jc w:val="center"/>
        <w:rPr>
          <w:b/>
          <w:sz w:val="22"/>
          <w:szCs w:val="22"/>
          <w:lang w:val="ru-MD"/>
        </w:rPr>
      </w:pPr>
    </w:p>
    <w:p w14:paraId="0FA2592B" w14:textId="493DA541" w:rsidR="004501DC" w:rsidRPr="00D9044C" w:rsidRDefault="004501DC" w:rsidP="004501DC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1.</w:t>
      </w:r>
      <w:r w:rsidR="007804C8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В отчете отражается информация об:</w:t>
      </w:r>
    </w:p>
    <w:p w14:paraId="6243796C" w14:textId="5DB672CB" w:rsidR="004501DC" w:rsidRPr="00D9044C" w:rsidRDefault="00A72FC9" w:rsidP="004501DC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1.1.</w:t>
      </w:r>
      <w:r w:rsidR="004501DC" w:rsidRPr="00D9044C">
        <w:rPr>
          <w:bCs/>
          <w:sz w:val="22"/>
          <w:szCs w:val="22"/>
          <w:lang w:val="ru-MD"/>
        </w:rPr>
        <w:t xml:space="preserve"> обменных валютных операциях, осуществленных обменной валютной кассой с физическими лицами и лицензированными банками в отчетном периоде;</w:t>
      </w:r>
    </w:p>
    <w:p w14:paraId="519603EB" w14:textId="64F47015" w:rsidR="004501DC" w:rsidRPr="00D9044C" w:rsidRDefault="00A72FC9" w:rsidP="004501DC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1.2.</w:t>
      </w:r>
      <w:r w:rsidR="004501DC" w:rsidRPr="00D9044C">
        <w:rPr>
          <w:bCs/>
          <w:sz w:val="22"/>
          <w:szCs w:val="22"/>
          <w:lang w:val="ru-MD"/>
        </w:rPr>
        <w:t xml:space="preserve"> обменных валютных операциях, отозванных клиентами обменной валютной кассы в отчетном периоде;</w:t>
      </w:r>
    </w:p>
    <w:p w14:paraId="0321267E" w14:textId="63481377" w:rsidR="004501DC" w:rsidRPr="00D9044C" w:rsidRDefault="007804C8" w:rsidP="004501DC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1.3.</w:t>
      </w:r>
      <w:r w:rsidR="004501DC" w:rsidRPr="00D9044C">
        <w:rPr>
          <w:bCs/>
          <w:sz w:val="22"/>
          <w:szCs w:val="22"/>
          <w:lang w:val="ru-MD"/>
        </w:rPr>
        <w:t xml:space="preserve"> остатк</w:t>
      </w:r>
      <w:r w:rsidR="00FA0C47" w:rsidRPr="00D9044C">
        <w:rPr>
          <w:bCs/>
          <w:sz w:val="22"/>
          <w:szCs w:val="22"/>
          <w:lang w:val="ru-MD"/>
        </w:rPr>
        <w:t>ах</w:t>
      </w:r>
      <w:r w:rsidR="004501DC" w:rsidRPr="00D9044C">
        <w:rPr>
          <w:bCs/>
          <w:sz w:val="22"/>
          <w:szCs w:val="22"/>
          <w:lang w:val="ru-MD"/>
        </w:rPr>
        <w:t xml:space="preserve"> денежных средств</w:t>
      </w:r>
      <w:r w:rsidR="00A72FC9" w:rsidRPr="00D9044C">
        <w:rPr>
          <w:bCs/>
          <w:sz w:val="22"/>
          <w:szCs w:val="22"/>
          <w:lang w:val="ru-MD"/>
        </w:rPr>
        <w:t xml:space="preserve"> </w:t>
      </w:r>
      <w:r w:rsidR="004501DC" w:rsidRPr="00D9044C">
        <w:rPr>
          <w:bCs/>
          <w:sz w:val="22"/>
          <w:szCs w:val="22"/>
          <w:lang w:val="ru-MD"/>
        </w:rPr>
        <w:t>(наличны</w:t>
      </w:r>
      <w:r w:rsidR="00FA0C47" w:rsidRPr="00D9044C">
        <w:rPr>
          <w:bCs/>
          <w:sz w:val="22"/>
          <w:szCs w:val="22"/>
          <w:lang w:val="ru-MD"/>
        </w:rPr>
        <w:t>х</w:t>
      </w:r>
      <w:r w:rsidR="004501DC" w:rsidRPr="00D9044C">
        <w:rPr>
          <w:bCs/>
          <w:sz w:val="22"/>
          <w:szCs w:val="22"/>
          <w:lang w:val="ru-MD"/>
        </w:rPr>
        <w:t xml:space="preserve"> и безналичны</w:t>
      </w:r>
      <w:r w:rsidR="00FA0C47" w:rsidRPr="00D9044C">
        <w:rPr>
          <w:bCs/>
          <w:sz w:val="22"/>
          <w:szCs w:val="22"/>
          <w:lang w:val="ru-MD"/>
        </w:rPr>
        <w:t>х</w:t>
      </w:r>
      <w:r w:rsidR="004501DC" w:rsidRPr="00D9044C">
        <w:rPr>
          <w:bCs/>
          <w:sz w:val="22"/>
          <w:szCs w:val="22"/>
          <w:lang w:val="ru-MD"/>
        </w:rPr>
        <w:t>), которые находились в распоряжении обменной валютной кассы на конец отчетного периода.</w:t>
      </w:r>
    </w:p>
    <w:p w14:paraId="29CE5444" w14:textId="5CF9830E" w:rsidR="004501DC" w:rsidRPr="00D9044C" w:rsidRDefault="004501DC" w:rsidP="004501DC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2.</w:t>
      </w:r>
      <w:r w:rsidR="007804C8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В отчет включается также информация относительно всех отделений обменной валютной кассы, а также валютообменных аппаратов, если имеются.</w:t>
      </w:r>
    </w:p>
    <w:p w14:paraId="6B8379C9" w14:textId="56D2AE67" w:rsidR="004501DC" w:rsidRPr="00D9044C" w:rsidRDefault="004501DC" w:rsidP="004501DC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3.</w:t>
      </w:r>
      <w:r w:rsidR="007804C8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 xml:space="preserve">Суммы в молдавских леях и </w:t>
      </w:r>
      <w:r w:rsidR="00230182">
        <w:rPr>
          <w:bCs/>
          <w:sz w:val="22"/>
          <w:szCs w:val="22"/>
          <w:lang w:val="ru-MD"/>
        </w:rPr>
        <w:t xml:space="preserve">в </w:t>
      </w:r>
      <w:r w:rsidRPr="00D9044C">
        <w:rPr>
          <w:bCs/>
          <w:sz w:val="22"/>
          <w:szCs w:val="22"/>
          <w:lang w:val="ru-MD"/>
        </w:rPr>
        <w:t>иностранной валюте указываются целыми числами.</w:t>
      </w:r>
    </w:p>
    <w:p w14:paraId="2DE416FF" w14:textId="77777777" w:rsidR="004501DC" w:rsidRPr="00D9044C" w:rsidRDefault="004501DC" w:rsidP="004501DC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4. IDNO: указывается государственный идентификационный номер (IDNO) обменной валютной кассы.</w:t>
      </w:r>
    </w:p>
    <w:p w14:paraId="2252FB99" w14:textId="7C1A9DCE" w:rsidR="004501DC" w:rsidRPr="00D9044C" w:rsidRDefault="004501DC" w:rsidP="004501DC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5.</w:t>
      </w:r>
      <w:r w:rsidR="003974EF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 xml:space="preserve">Наименование обменной валютной кассы: указывается полное наименование обменной валютной кассы. </w:t>
      </w:r>
    </w:p>
    <w:p w14:paraId="1DBA4615" w14:textId="2055B06C" w:rsidR="00C61799" w:rsidRPr="00D9044C" w:rsidRDefault="00C61799" w:rsidP="00C61799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6. Местонахождение: указывается место</w:t>
      </w:r>
      <w:r w:rsidR="00A238E6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нахождения обменной валютной кассы.</w:t>
      </w:r>
    </w:p>
    <w:p w14:paraId="0E1F64DB" w14:textId="77777777" w:rsidR="00C61799" w:rsidRPr="00D9044C" w:rsidRDefault="00C61799" w:rsidP="00C61799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7. Лицензия НБМ: указывается номер лицензии на осуществление деятельности по наличному валютному обмену с физическими лицами, выданной Национальным банком Молдовы, а также дата ее выдачи.</w:t>
      </w:r>
    </w:p>
    <w:p w14:paraId="656CD523" w14:textId="77777777" w:rsidR="00C61799" w:rsidRPr="00D9044C" w:rsidRDefault="00C61799" w:rsidP="00C61799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8. Заполнение главы 1 отчета осуществляется в соответствии с положениями пунктов 9 – 16.</w:t>
      </w:r>
    </w:p>
    <w:p w14:paraId="1B3986AB" w14:textId="24562340" w:rsidR="00C61799" w:rsidRPr="00D9044C" w:rsidRDefault="00C61799" w:rsidP="00C61799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9. В главе 1 информация отражается в трех разделах:</w:t>
      </w:r>
    </w:p>
    <w:p w14:paraId="08F017A1" w14:textId="582C7BDB" w:rsidR="00C61799" w:rsidRPr="00D9044C" w:rsidRDefault="007B5C36" w:rsidP="00C61799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 xml:space="preserve">9.1. </w:t>
      </w:r>
      <w:r w:rsidR="00C61799" w:rsidRPr="00D9044C">
        <w:rPr>
          <w:bCs/>
          <w:sz w:val="22"/>
          <w:szCs w:val="22"/>
          <w:lang w:val="ru-MD"/>
        </w:rPr>
        <w:t>раздел 1 –наличные обменные валютные операции с физическими лицами;</w:t>
      </w:r>
    </w:p>
    <w:p w14:paraId="7DC7363B" w14:textId="6D2966C8" w:rsidR="00C61799" w:rsidRPr="00D9044C" w:rsidRDefault="007B5C36" w:rsidP="00C61799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9.2.</w:t>
      </w:r>
      <w:r w:rsidR="00C61799" w:rsidRPr="00D9044C">
        <w:rPr>
          <w:bCs/>
          <w:sz w:val="22"/>
          <w:szCs w:val="22"/>
          <w:lang w:val="ru-MD"/>
        </w:rPr>
        <w:t xml:space="preserve"> раздел 2 – обменные валютные операции с лицензированными банками;</w:t>
      </w:r>
    </w:p>
    <w:p w14:paraId="5E785EDB" w14:textId="6B52CB17" w:rsidR="00C61799" w:rsidRPr="00D9044C" w:rsidRDefault="007B5C36" w:rsidP="00C61799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9.3.</w:t>
      </w:r>
      <w:r w:rsidR="00C61799" w:rsidRPr="00D9044C">
        <w:rPr>
          <w:bCs/>
          <w:sz w:val="22"/>
          <w:szCs w:val="22"/>
          <w:lang w:val="ru-MD"/>
        </w:rPr>
        <w:t xml:space="preserve"> раздел 3 – наличные обменные валютные операции, отозванные клиентами.</w:t>
      </w:r>
    </w:p>
    <w:p w14:paraId="4ADBE747" w14:textId="3DCEA76D" w:rsidR="00C61799" w:rsidRPr="00F9211A" w:rsidRDefault="00C61799" w:rsidP="00C61799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10.</w:t>
      </w:r>
      <w:r w:rsidR="003F02A4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В главе 1 информация указывается по каждой иностранной валюте, в которой были осуществлены операции</w:t>
      </w:r>
      <w:r w:rsidRPr="00F9211A">
        <w:rPr>
          <w:sz w:val="22"/>
          <w:szCs w:val="22"/>
          <w:lang w:val="ru-MD"/>
        </w:rPr>
        <w:t>.</w:t>
      </w:r>
    </w:p>
    <w:p w14:paraId="4AC4B456" w14:textId="125DF57B" w:rsidR="00B91FA2" w:rsidRPr="00D9044C" w:rsidRDefault="00B91FA2" w:rsidP="00B91FA2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11.</w:t>
      </w:r>
      <w:r w:rsidR="00A238E6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В разделе 1 «</w:t>
      </w:r>
      <w:r w:rsidR="00F9211A" w:rsidRPr="00D9044C">
        <w:rPr>
          <w:bCs/>
          <w:sz w:val="22"/>
          <w:szCs w:val="22"/>
          <w:lang w:val="ru-MD"/>
        </w:rPr>
        <w:t>Наличные</w:t>
      </w:r>
      <w:r w:rsidRPr="00D9044C">
        <w:rPr>
          <w:bCs/>
          <w:sz w:val="22"/>
          <w:szCs w:val="22"/>
          <w:lang w:val="ru-MD"/>
        </w:rPr>
        <w:t xml:space="preserve"> обменные валютные операции с физическими лицами» указывается информация об операциях покупки и продажи наличной иностранный валюты и дорожных чеков в иностранной валюте, осуществленных с физическими лицами:</w:t>
      </w:r>
    </w:p>
    <w:p w14:paraId="77472C3E" w14:textId="3A6DF35E" w:rsidR="00B91FA2" w:rsidRPr="00D9044C" w:rsidRDefault="00B91FA2" w:rsidP="00B91FA2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11.1. через окошки обменной валютной кассы, в том числе ее отделений, если имеются (статья 1), и</w:t>
      </w:r>
    </w:p>
    <w:p w14:paraId="00794109" w14:textId="55B39769" w:rsidR="00B91FA2" w:rsidRPr="00D9044C" w:rsidRDefault="00B91FA2" w:rsidP="00B91FA2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11.2. посредством валютообменных аппаратов, если имеются (статья 2).</w:t>
      </w:r>
    </w:p>
    <w:p w14:paraId="46C0A925" w14:textId="3E1E341E" w:rsidR="00B91FA2" w:rsidRPr="00D9044C" w:rsidRDefault="00B91FA2" w:rsidP="00B91FA2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12.</w:t>
      </w:r>
      <w:r w:rsidR="00427381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 xml:space="preserve">В разделе 2 </w:t>
      </w:r>
      <w:r w:rsidR="00427381" w:rsidRPr="00D9044C">
        <w:rPr>
          <w:bCs/>
          <w:sz w:val="22"/>
          <w:szCs w:val="22"/>
          <w:lang w:val="ru-MD"/>
        </w:rPr>
        <w:t>«</w:t>
      </w:r>
      <w:r w:rsidRPr="00D9044C">
        <w:rPr>
          <w:bCs/>
          <w:sz w:val="22"/>
          <w:szCs w:val="22"/>
          <w:lang w:val="ru-MD"/>
        </w:rPr>
        <w:t>Обменные валютные операции с лицензированными банками</w:t>
      </w:r>
      <w:r w:rsidR="00427381" w:rsidRPr="00D9044C">
        <w:rPr>
          <w:bCs/>
          <w:sz w:val="22"/>
          <w:szCs w:val="22"/>
          <w:lang w:val="ru-MD"/>
        </w:rPr>
        <w:t>»</w:t>
      </w:r>
      <w:r w:rsidRPr="00D9044C">
        <w:rPr>
          <w:bCs/>
          <w:sz w:val="22"/>
          <w:szCs w:val="22"/>
          <w:lang w:val="ru-MD"/>
        </w:rPr>
        <w:t xml:space="preserve"> указывается информация об операциях покупки и продажи иностранной валюты, осуществленных в отчетном периоде с лицензированными банками.</w:t>
      </w:r>
    </w:p>
    <w:p w14:paraId="6825D718" w14:textId="63296077" w:rsidR="00B91FA2" w:rsidRPr="00D9044C" w:rsidRDefault="00B91FA2" w:rsidP="00B91FA2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13.</w:t>
      </w:r>
      <w:r w:rsidR="00427381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 xml:space="preserve">В разделе 3 </w:t>
      </w:r>
      <w:r w:rsidR="00427381" w:rsidRPr="00D9044C">
        <w:rPr>
          <w:bCs/>
          <w:sz w:val="22"/>
          <w:szCs w:val="22"/>
          <w:lang w:val="ru-MD"/>
        </w:rPr>
        <w:t>«</w:t>
      </w:r>
      <w:r w:rsidRPr="00D9044C">
        <w:rPr>
          <w:bCs/>
          <w:sz w:val="22"/>
          <w:szCs w:val="22"/>
          <w:lang w:val="ru-MD"/>
        </w:rPr>
        <w:t>Наличные обменные валютные операции, отозванные клиентами</w:t>
      </w:r>
      <w:r w:rsidR="00427381" w:rsidRPr="00D9044C">
        <w:rPr>
          <w:bCs/>
          <w:sz w:val="22"/>
          <w:szCs w:val="22"/>
          <w:lang w:val="ru-MD"/>
        </w:rPr>
        <w:t>»</w:t>
      </w:r>
      <w:r w:rsidRPr="00D9044C">
        <w:rPr>
          <w:bCs/>
          <w:sz w:val="22"/>
          <w:szCs w:val="22"/>
          <w:lang w:val="ru-MD"/>
        </w:rPr>
        <w:t xml:space="preserve"> указывается информация об операциях покупки и продажи иностранной валюты, отозванных</w:t>
      </w:r>
      <w:r w:rsidR="00427381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физическими лицами в отчетном периоде.</w:t>
      </w:r>
      <w:r w:rsidR="00427381" w:rsidRPr="00D9044C">
        <w:rPr>
          <w:bCs/>
          <w:sz w:val="22"/>
          <w:szCs w:val="22"/>
          <w:lang w:val="ru-MD"/>
        </w:rPr>
        <w:t xml:space="preserve"> </w:t>
      </w:r>
      <w:r w:rsidRPr="00D9044C">
        <w:rPr>
          <w:bCs/>
          <w:sz w:val="22"/>
          <w:szCs w:val="22"/>
          <w:lang w:val="ru-MD"/>
        </w:rPr>
        <w:t>Указывается информация только о наличных обменных валютных операциях, которые были отозваны после их завершения.</w:t>
      </w:r>
    </w:p>
    <w:p w14:paraId="370F2656" w14:textId="2979490B" w:rsidR="00940DDA" w:rsidRPr="00D9044C" w:rsidRDefault="00940DDA" w:rsidP="00940DDA">
      <w:pPr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 xml:space="preserve">            14. В графах 1 и 4 «Иностранная валюта» указыва</w:t>
      </w:r>
      <w:r w:rsidR="00A238E6" w:rsidRPr="00D9044C">
        <w:rPr>
          <w:bCs/>
          <w:sz w:val="22"/>
          <w:szCs w:val="22"/>
          <w:lang w:val="ru-MD"/>
        </w:rPr>
        <w:t>ю</w:t>
      </w:r>
      <w:r w:rsidRPr="00D9044C">
        <w:rPr>
          <w:bCs/>
          <w:sz w:val="22"/>
          <w:szCs w:val="22"/>
          <w:lang w:val="ru-MD"/>
        </w:rPr>
        <w:t>тся суммы в иностранной валюте, в которой обменная валютная касса осуществила обменные валютные операции, а именно:</w:t>
      </w:r>
    </w:p>
    <w:p w14:paraId="5B3E8529" w14:textId="09456D57" w:rsidR="00940DDA" w:rsidRPr="00D9044C" w:rsidRDefault="00940DDA" w:rsidP="00940DDA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14.1. в разделах 1 и 2:</w:t>
      </w:r>
    </w:p>
    <w:p w14:paraId="08876085" w14:textId="3F708B8C" w:rsidR="00940DDA" w:rsidRPr="00F9211A" w:rsidRDefault="00940DDA" w:rsidP="00940DDA">
      <w:pPr>
        <w:ind w:firstLine="720"/>
        <w:jc w:val="both"/>
        <w:rPr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14.1.1. в графе</w:t>
      </w:r>
      <w:r w:rsidRPr="00F9211A">
        <w:rPr>
          <w:sz w:val="22"/>
          <w:szCs w:val="22"/>
          <w:lang w:val="ru-MD"/>
        </w:rPr>
        <w:t xml:space="preserve"> 1 указываются суммы иностранной валюты, купленной в отчетном периоде;</w:t>
      </w:r>
    </w:p>
    <w:p w14:paraId="4C8E9400" w14:textId="7474EE89" w:rsidR="00940DDA" w:rsidRPr="00F9211A" w:rsidRDefault="00F4791C" w:rsidP="00940DDA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14.1.2.</w:t>
      </w:r>
      <w:r w:rsidR="00940DDA" w:rsidRPr="00F9211A">
        <w:rPr>
          <w:sz w:val="22"/>
          <w:szCs w:val="22"/>
          <w:lang w:val="ru-MD"/>
        </w:rPr>
        <w:t xml:space="preserve"> в графе 4 указываются суммы иностранной валюты, проданной в отчетном периоде.</w:t>
      </w:r>
    </w:p>
    <w:p w14:paraId="14D09AFF" w14:textId="718C67F5" w:rsidR="00940DDA" w:rsidRPr="00F9211A" w:rsidRDefault="00F4791C" w:rsidP="00940DDA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14.1.3.</w:t>
      </w:r>
      <w:r w:rsidR="00940DDA" w:rsidRPr="00F9211A">
        <w:rPr>
          <w:sz w:val="22"/>
          <w:szCs w:val="22"/>
          <w:lang w:val="ru-MD"/>
        </w:rPr>
        <w:t xml:space="preserve"> </w:t>
      </w:r>
      <w:r w:rsidR="0002485A">
        <w:rPr>
          <w:sz w:val="22"/>
          <w:szCs w:val="22"/>
          <w:lang w:val="ru-MD"/>
        </w:rPr>
        <w:t xml:space="preserve">в случае, </w:t>
      </w:r>
      <w:r w:rsidR="00940DDA" w:rsidRPr="00F9211A">
        <w:rPr>
          <w:sz w:val="22"/>
          <w:szCs w:val="22"/>
          <w:lang w:val="ru-MD"/>
        </w:rPr>
        <w:t>если в отчетном периоде имел</w:t>
      </w:r>
      <w:r w:rsidR="0002485A">
        <w:rPr>
          <w:sz w:val="22"/>
          <w:szCs w:val="22"/>
          <w:lang w:val="ru-MD"/>
        </w:rPr>
        <w:t>о</w:t>
      </w:r>
      <w:r w:rsidR="00940DDA" w:rsidRPr="00F9211A">
        <w:rPr>
          <w:sz w:val="22"/>
          <w:szCs w:val="22"/>
          <w:lang w:val="ru-MD"/>
        </w:rPr>
        <w:t xml:space="preserve"> место отзыв физическими лицами операций по покупке и продаже иностранной валюты, суммы, указанные в подпунктах </w:t>
      </w:r>
      <w:r w:rsidRPr="00F9211A">
        <w:rPr>
          <w:color w:val="000000" w:themeColor="text1"/>
          <w:sz w:val="22"/>
          <w:szCs w:val="22"/>
          <w:lang w:val="ru-MD" w:eastAsia="ro-MD"/>
        </w:rPr>
        <w:t>14.1.1 и 14.1.2</w:t>
      </w:r>
      <w:r w:rsidR="00940DDA" w:rsidRPr="00F9211A">
        <w:rPr>
          <w:sz w:val="22"/>
          <w:szCs w:val="22"/>
          <w:lang w:val="ru-MD"/>
        </w:rPr>
        <w:t>, отражаются после вычета сумм, касающихся соответствующих отозванных операций;</w:t>
      </w:r>
    </w:p>
    <w:p w14:paraId="21D6D7B2" w14:textId="3F9C5612" w:rsidR="00940DDA" w:rsidRPr="00F9211A" w:rsidRDefault="00DE3EA7" w:rsidP="00940DDA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lastRenderedPageBreak/>
        <w:t>14.2.</w:t>
      </w:r>
      <w:r w:rsidR="00940DDA" w:rsidRPr="00F9211A">
        <w:rPr>
          <w:sz w:val="22"/>
          <w:szCs w:val="22"/>
          <w:lang w:val="ru-MD"/>
        </w:rPr>
        <w:t xml:space="preserve"> в разделе 3:</w:t>
      </w:r>
    </w:p>
    <w:p w14:paraId="4A1D7DD6" w14:textId="3E8193A2" w:rsidR="00940DDA" w:rsidRPr="00F9211A" w:rsidRDefault="00DE3EA7" w:rsidP="00940DDA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14.2.1.</w:t>
      </w:r>
      <w:r w:rsidR="00940DDA" w:rsidRPr="00F9211A">
        <w:rPr>
          <w:sz w:val="22"/>
          <w:szCs w:val="22"/>
          <w:lang w:val="ru-MD"/>
        </w:rPr>
        <w:t xml:space="preserve"> в графе 1 указываются суммы иностранной валюты, возвращенные физическим лицам в результате отзыва операций по покупке иностранной валюты в отчетном периоде;</w:t>
      </w:r>
    </w:p>
    <w:p w14:paraId="68716118" w14:textId="6A7F2D01" w:rsidR="00940DDA" w:rsidRPr="00F9211A" w:rsidRDefault="00DE3EA7" w:rsidP="00940DDA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14.2.</w:t>
      </w:r>
      <w:r w:rsidR="004762AD">
        <w:rPr>
          <w:sz w:val="22"/>
          <w:szCs w:val="22"/>
          <w:lang w:val="ru-MD"/>
        </w:rPr>
        <w:t>2</w:t>
      </w:r>
      <w:r w:rsidRPr="00F9211A">
        <w:rPr>
          <w:sz w:val="22"/>
          <w:szCs w:val="22"/>
          <w:lang w:val="ru-MD"/>
        </w:rPr>
        <w:t xml:space="preserve">. </w:t>
      </w:r>
      <w:r w:rsidR="00940DDA" w:rsidRPr="00F9211A">
        <w:rPr>
          <w:sz w:val="22"/>
          <w:szCs w:val="22"/>
          <w:lang w:val="ru-MD"/>
        </w:rPr>
        <w:t>в графе 4 указываются суммы иностранной валюты, полученные от физических лиц в результате отзыва операций по продаже иностранной валюты в отчетном периоде.</w:t>
      </w:r>
    </w:p>
    <w:p w14:paraId="5FFDE0FF" w14:textId="34C8AEC5" w:rsidR="00BA4313" w:rsidRPr="00D9044C" w:rsidRDefault="00BA4313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 В графах 2 и 5 «Эквивалент в молдавских леях» указывается эквивалент в молдавских леях обменных валютных операций, осуществленных валютной обменной кассой</w:t>
      </w:r>
      <w:r w:rsidR="00BF19A9" w:rsidRPr="00D9044C">
        <w:rPr>
          <w:bCs/>
          <w:sz w:val="22"/>
          <w:szCs w:val="22"/>
          <w:lang w:val="ru-MD"/>
        </w:rPr>
        <w:t>, следующим образом:</w:t>
      </w:r>
    </w:p>
    <w:p w14:paraId="29AD7C77" w14:textId="7D4AD39E" w:rsidR="00BA4313" w:rsidRPr="00D9044C" w:rsidRDefault="00BA4313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15.1. в разделе 1:</w:t>
      </w:r>
    </w:p>
    <w:p w14:paraId="7F8CB54C" w14:textId="04B5A6B4" w:rsidR="00BA4313" w:rsidRPr="00D9044C" w:rsidRDefault="00B24795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15.1.1</w:t>
      </w:r>
      <w:r w:rsidR="004762AD" w:rsidRPr="00D9044C">
        <w:rPr>
          <w:bCs/>
          <w:sz w:val="22"/>
          <w:szCs w:val="22"/>
          <w:lang w:val="ru-MD"/>
        </w:rPr>
        <w:t>.</w:t>
      </w:r>
      <w:r w:rsidR="00BA4313" w:rsidRPr="00D9044C">
        <w:rPr>
          <w:bCs/>
          <w:sz w:val="22"/>
          <w:szCs w:val="22"/>
          <w:lang w:val="ru-MD"/>
        </w:rPr>
        <w:t xml:space="preserve"> в графе 2 указывается эквивалент </w:t>
      </w:r>
      <w:proofErr w:type="gramStart"/>
      <w:r w:rsidR="00BA4313" w:rsidRPr="00D9044C">
        <w:rPr>
          <w:bCs/>
          <w:sz w:val="22"/>
          <w:szCs w:val="22"/>
          <w:lang w:val="ru-MD"/>
        </w:rPr>
        <w:t>в молдавских леях</w:t>
      </w:r>
      <w:proofErr w:type="gramEnd"/>
      <w:r w:rsidR="00BA4313" w:rsidRPr="00D9044C">
        <w:rPr>
          <w:bCs/>
          <w:sz w:val="22"/>
          <w:szCs w:val="22"/>
          <w:lang w:val="ru-MD"/>
        </w:rPr>
        <w:t xml:space="preserve"> отраженных в графе 1 сумм в иностранной валюте, определенный с применением курсов покупки, установленных на каждый день обменной валютной кассой, в том числе для каждого отделения и каждого валютообменного аппарата;</w:t>
      </w:r>
    </w:p>
    <w:p w14:paraId="54141D2B" w14:textId="293D1BF2" w:rsidR="00BA4313" w:rsidRPr="00D9044C" w:rsidRDefault="00403EE1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15.1.2.</w:t>
      </w:r>
      <w:r w:rsidR="00BA4313" w:rsidRPr="00D9044C">
        <w:rPr>
          <w:bCs/>
          <w:sz w:val="22"/>
          <w:szCs w:val="22"/>
          <w:lang w:val="ru-MD"/>
        </w:rPr>
        <w:t xml:space="preserve"> в графе 5 указывается эквивалент в молдавских леях отраженных в графе 4 сумм в иностранной валюте, определенный с применением курсов продажи, установленных на каждый день обменной валютной кассой, в том числе для каждого отделения и каждого валютообменного аппарата;</w:t>
      </w:r>
    </w:p>
    <w:p w14:paraId="22AFDE81" w14:textId="51EE0E29" w:rsidR="00BA4313" w:rsidRPr="00D9044C" w:rsidRDefault="00403EE1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15.2.</w:t>
      </w:r>
      <w:r w:rsidR="00BA4313" w:rsidRPr="00D9044C">
        <w:rPr>
          <w:bCs/>
          <w:sz w:val="22"/>
          <w:szCs w:val="22"/>
          <w:lang w:val="ru-MD"/>
        </w:rPr>
        <w:t xml:space="preserve"> в разделе 2:</w:t>
      </w:r>
    </w:p>
    <w:p w14:paraId="4FF7B335" w14:textId="47C8ECEE" w:rsidR="00BA4313" w:rsidRPr="00D9044C" w:rsidRDefault="00403EE1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15.2.1.</w:t>
      </w:r>
      <w:r w:rsidR="00BA4313" w:rsidRPr="00D9044C">
        <w:rPr>
          <w:bCs/>
          <w:sz w:val="22"/>
          <w:szCs w:val="22"/>
          <w:lang w:val="ru-MD"/>
        </w:rPr>
        <w:t xml:space="preserve"> в графе 2 указывается эквивалент </w:t>
      </w:r>
      <w:proofErr w:type="gramStart"/>
      <w:r w:rsidR="00B24795" w:rsidRPr="00D9044C">
        <w:rPr>
          <w:bCs/>
          <w:sz w:val="22"/>
          <w:szCs w:val="22"/>
          <w:lang w:val="ru-MD"/>
        </w:rPr>
        <w:t>в молдавских леях</w:t>
      </w:r>
      <w:proofErr w:type="gramEnd"/>
      <w:r w:rsidR="00BA4313" w:rsidRPr="00D9044C">
        <w:rPr>
          <w:bCs/>
          <w:sz w:val="22"/>
          <w:szCs w:val="22"/>
          <w:lang w:val="ru-MD"/>
        </w:rPr>
        <w:t xml:space="preserve"> отраженных в графе 1 сумм в иностранной валюте, определенный с использованием валютных курсов, которые применялись при осуществлении каждой операции по покупке с лицензированным банком;</w:t>
      </w:r>
    </w:p>
    <w:p w14:paraId="6CA2E8DE" w14:textId="3C4B920F" w:rsidR="00BA4313" w:rsidRPr="00D9044C" w:rsidRDefault="00403EE1" w:rsidP="00BA4313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15.2.2.</w:t>
      </w:r>
      <w:r w:rsidR="00BA4313" w:rsidRPr="00D9044C">
        <w:rPr>
          <w:bCs/>
          <w:sz w:val="22"/>
          <w:szCs w:val="22"/>
          <w:lang w:val="ru-MD"/>
        </w:rPr>
        <w:t xml:space="preserve"> в графе 5 указывается эквивалент в молдавских леях отраженных в графе 4 сумм в иностранной валюте, определенный с использованием валютных курсов, которые применялись при осуществлении каждой операции по продаже с лицензированным банком;</w:t>
      </w:r>
    </w:p>
    <w:p w14:paraId="5C242C4C" w14:textId="7FC90428" w:rsidR="0029242E" w:rsidRPr="00D9044C" w:rsidRDefault="0029242E" w:rsidP="0029242E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15.3. в разделе 3:</w:t>
      </w:r>
    </w:p>
    <w:p w14:paraId="72C45099" w14:textId="02364061" w:rsidR="0029242E" w:rsidRPr="00D9044C" w:rsidRDefault="0029242E" w:rsidP="0029242E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 xml:space="preserve">15.3.1. в графе 2 указывается эквивалент </w:t>
      </w:r>
      <w:proofErr w:type="gramStart"/>
      <w:r w:rsidRPr="00D9044C">
        <w:rPr>
          <w:bCs/>
          <w:sz w:val="22"/>
          <w:szCs w:val="22"/>
          <w:lang w:val="ru-MD"/>
        </w:rPr>
        <w:t>в молдавских леях</w:t>
      </w:r>
      <w:proofErr w:type="gramEnd"/>
      <w:r w:rsidRPr="00D9044C">
        <w:rPr>
          <w:bCs/>
          <w:sz w:val="22"/>
          <w:szCs w:val="22"/>
          <w:lang w:val="ru-MD"/>
        </w:rPr>
        <w:t xml:space="preserve"> отраженных в графе 1 сумм в иностранной валюте, полученный от физических лиц в результате отзыва операций по покупке иностранной валюты;</w:t>
      </w:r>
    </w:p>
    <w:p w14:paraId="7054FA7C" w14:textId="4A1EFC8F" w:rsidR="0029242E" w:rsidRPr="00D9044C" w:rsidRDefault="0029242E" w:rsidP="0029242E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15.3.2. в графе 5 указывается эквивалент в молдавских леях отраженных в графе 4 сумм в иностранной валюте, который был возвращен физическим лицам в результате отзыва операций по продаже иностранной валюты.</w:t>
      </w:r>
    </w:p>
    <w:p w14:paraId="6F525D1A" w14:textId="7D006CED" w:rsidR="0022626A" w:rsidRPr="00D9044C" w:rsidRDefault="0022626A" w:rsidP="0022626A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16. В графах 3 и 6 «Количество операций» указывается количество обменных валютных операций, осуществленных обменной валютной кассой</w:t>
      </w:r>
      <w:r w:rsidR="002463E3" w:rsidRPr="00D9044C">
        <w:rPr>
          <w:bCs/>
          <w:sz w:val="22"/>
          <w:szCs w:val="22"/>
          <w:lang w:val="ru-MD"/>
        </w:rPr>
        <w:t>, следующим образом</w:t>
      </w:r>
      <w:r w:rsidRPr="00D9044C">
        <w:rPr>
          <w:bCs/>
          <w:sz w:val="22"/>
          <w:szCs w:val="22"/>
          <w:lang w:val="ru-MD"/>
        </w:rPr>
        <w:t>:</w:t>
      </w:r>
    </w:p>
    <w:p w14:paraId="45CA9E2A" w14:textId="0DEAF84A" w:rsidR="0022626A" w:rsidRPr="00D9044C" w:rsidRDefault="0022626A" w:rsidP="0022626A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16.1. в разделах 1 и 2:</w:t>
      </w:r>
    </w:p>
    <w:p w14:paraId="09228482" w14:textId="6D06CAF3" w:rsidR="0022626A" w:rsidRPr="00D9044C" w:rsidRDefault="0022626A" w:rsidP="0022626A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16.1.1. в графе 3 указывается количество операций по покупке, осуществленных в отчетном периоде;</w:t>
      </w:r>
    </w:p>
    <w:p w14:paraId="0C421B23" w14:textId="5B639188" w:rsidR="0022626A" w:rsidRPr="00D9044C" w:rsidRDefault="0022626A" w:rsidP="0022626A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16.1.2. в графе 6 указывается количество операций по продаже в отчетном периоде</w:t>
      </w:r>
      <w:r w:rsidR="00230182">
        <w:rPr>
          <w:bCs/>
          <w:sz w:val="22"/>
          <w:szCs w:val="22"/>
          <w:lang w:val="ru-MD"/>
        </w:rPr>
        <w:t>;</w:t>
      </w:r>
    </w:p>
    <w:p w14:paraId="5F17D21F" w14:textId="37FAE26A" w:rsidR="0022626A" w:rsidRPr="00D9044C" w:rsidRDefault="0022626A" w:rsidP="0022626A">
      <w:pPr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 xml:space="preserve">16.1.3. </w:t>
      </w:r>
      <w:r w:rsidR="002463E3" w:rsidRPr="00D9044C">
        <w:rPr>
          <w:bCs/>
          <w:sz w:val="22"/>
          <w:szCs w:val="22"/>
          <w:lang w:val="ru-MD"/>
        </w:rPr>
        <w:t xml:space="preserve">в случае, </w:t>
      </w:r>
      <w:r w:rsidRPr="00D9044C">
        <w:rPr>
          <w:bCs/>
          <w:sz w:val="22"/>
          <w:szCs w:val="22"/>
          <w:lang w:val="ru-MD"/>
        </w:rPr>
        <w:t>если в отчетном периоде имел</w:t>
      </w:r>
      <w:r w:rsidR="002463E3" w:rsidRPr="00D9044C">
        <w:rPr>
          <w:bCs/>
          <w:sz w:val="22"/>
          <w:szCs w:val="22"/>
          <w:lang w:val="ru-MD"/>
        </w:rPr>
        <w:t>о</w:t>
      </w:r>
      <w:r w:rsidRPr="00D9044C">
        <w:rPr>
          <w:bCs/>
          <w:sz w:val="22"/>
          <w:szCs w:val="22"/>
          <w:lang w:val="ru-MD"/>
        </w:rPr>
        <w:t xml:space="preserve"> место отзыв физическими лицами операций по покупке и продаже иностранной валюты, количество операций, указанных в подпунктах </w:t>
      </w:r>
      <w:r w:rsidR="002463E3" w:rsidRPr="00D9044C">
        <w:rPr>
          <w:bCs/>
          <w:sz w:val="22"/>
          <w:szCs w:val="22"/>
          <w:lang w:val="ru-MD"/>
        </w:rPr>
        <w:t xml:space="preserve">16.1.1 </w:t>
      </w:r>
      <w:r w:rsidRPr="00D9044C">
        <w:rPr>
          <w:bCs/>
          <w:sz w:val="22"/>
          <w:szCs w:val="22"/>
          <w:lang w:val="ru-MD"/>
        </w:rPr>
        <w:t xml:space="preserve">и </w:t>
      </w:r>
      <w:r w:rsidR="002463E3" w:rsidRPr="00D9044C">
        <w:rPr>
          <w:bCs/>
          <w:sz w:val="22"/>
          <w:szCs w:val="22"/>
          <w:lang w:val="ru-MD"/>
        </w:rPr>
        <w:t>16.1.2</w:t>
      </w:r>
      <w:r w:rsidRPr="00D9044C">
        <w:rPr>
          <w:bCs/>
          <w:sz w:val="22"/>
          <w:szCs w:val="22"/>
          <w:lang w:val="ru-MD"/>
        </w:rPr>
        <w:t>, отражается после вычета количества соответствующих отозванных операций;</w:t>
      </w:r>
    </w:p>
    <w:p w14:paraId="2FE4E93F" w14:textId="3053B768" w:rsidR="0022626A" w:rsidRPr="00F9211A" w:rsidRDefault="00B06F16" w:rsidP="0022626A">
      <w:pPr>
        <w:ind w:firstLine="720"/>
        <w:jc w:val="both"/>
        <w:rPr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 xml:space="preserve">16.2. </w:t>
      </w:r>
      <w:r w:rsidR="0022626A" w:rsidRPr="00D9044C">
        <w:rPr>
          <w:bCs/>
          <w:sz w:val="22"/>
          <w:szCs w:val="22"/>
          <w:lang w:val="ru-MD"/>
        </w:rPr>
        <w:t>в разделе</w:t>
      </w:r>
      <w:r w:rsidR="0022626A" w:rsidRPr="00F9211A">
        <w:rPr>
          <w:sz w:val="22"/>
          <w:szCs w:val="22"/>
          <w:lang w:val="ru-MD"/>
        </w:rPr>
        <w:t xml:space="preserve"> 3:</w:t>
      </w:r>
    </w:p>
    <w:p w14:paraId="7BD4E4A2" w14:textId="7BCE5055" w:rsidR="0022626A" w:rsidRPr="00F9211A" w:rsidRDefault="00B06F16" w:rsidP="0022626A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16.2.1.</w:t>
      </w:r>
      <w:r w:rsidR="0022626A" w:rsidRPr="00F9211A">
        <w:rPr>
          <w:sz w:val="22"/>
          <w:szCs w:val="22"/>
          <w:lang w:val="ru-MD"/>
        </w:rPr>
        <w:t xml:space="preserve"> в графе 3 указывается количество операций по покупке, отозванных</w:t>
      </w:r>
      <w:r w:rsidRPr="00F9211A">
        <w:rPr>
          <w:sz w:val="22"/>
          <w:szCs w:val="22"/>
          <w:lang w:val="ru-MD"/>
        </w:rPr>
        <w:t xml:space="preserve"> </w:t>
      </w:r>
      <w:r w:rsidR="0022626A" w:rsidRPr="00F9211A">
        <w:rPr>
          <w:sz w:val="22"/>
          <w:szCs w:val="22"/>
          <w:lang w:val="ru-MD"/>
        </w:rPr>
        <w:t>физическими лицами в отчетном периоде;</w:t>
      </w:r>
    </w:p>
    <w:p w14:paraId="31541762" w14:textId="780F1834" w:rsidR="0022626A" w:rsidRPr="00F9211A" w:rsidRDefault="00B06F16" w:rsidP="0022626A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16.2.2.</w:t>
      </w:r>
      <w:r w:rsidR="0022626A" w:rsidRPr="00F9211A">
        <w:rPr>
          <w:sz w:val="22"/>
          <w:szCs w:val="22"/>
          <w:lang w:val="ru-MD"/>
        </w:rPr>
        <w:t xml:space="preserve"> в графе </w:t>
      </w:r>
      <w:r w:rsidRPr="00F9211A">
        <w:rPr>
          <w:sz w:val="22"/>
          <w:szCs w:val="22"/>
          <w:lang w:val="ru-MD"/>
        </w:rPr>
        <w:t>6</w:t>
      </w:r>
      <w:r w:rsidR="0022626A" w:rsidRPr="00F9211A">
        <w:rPr>
          <w:sz w:val="22"/>
          <w:szCs w:val="22"/>
          <w:lang w:val="ru-MD"/>
        </w:rPr>
        <w:t xml:space="preserve"> указывается количество операций по продаже, отозванных физическими лицами в отчетном периоде.</w:t>
      </w:r>
    </w:p>
    <w:p w14:paraId="68BF6039" w14:textId="77777777" w:rsidR="00061EA4" w:rsidRPr="00D9044C" w:rsidRDefault="00061EA4" w:rsidP="00061EA4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17. Заполнение главы 2 отчета осуществляется в соответствии с положениями пунктов 18 – 27.</w:t>
      </w:r>
    </w:p>
    <w:p w14:paraId="10DB576E" w14:textId="673DBC46" w:rsidR="00061EA4" w:rsidRPr="00F9211A" w:rsidRDefault="00061EA4" w:rsidP="00061EA4">
      <w:pPr>
        <w:ind w:firstLine="720"/>
        <w:jc w:val="both"/>
        <w:rPr>
          <w:sz w:val="22"/>
          <w:szCs w:val="22"/>
          <w:lang w:val="ru-MD"/>
        </w:rPr>
      </w:pPr>
      <w:r w:rsidRPr="00D9044C">
        <w:rPr>
          <w:bCs/>
          <w:sz w:val="22"/>
          <w:szCs w:val="22"/>
          <w:lang w:val="ru-MD"/>
        </w:rPr>
        <w:t>18. В</w:t>
      </w:r>
      <w:r w:rsidRPr="00F9211A">
        <w:rPr>
          <w:sz w:val="22"/>
          <w:szCs w:val="22"/>
          <w:lang w:val="ru-MD"/>
        </w:rPr>
        <w:t xml:space="preserve"> главе 2 «Остатки на конец месяца в молдавских леях и иностранной валют</w:t>
      </w:r>
      <w:r w:rsidR="00900F6E">
        <w:rPr>
          <w:sz w:val="22"/>
          <w:szCs w:val="22"/>
          <w:lang w:val="ru-MD"/>
        </w:rPr>
        <w:t xml:space="preserve">е </w:t>
      </w:r>
      <w:r w:rsidRPr="00F9211A">
        <w:rPr>
          <w:sz w:val="22"/>
          <w:szCs w:val="22"/>
          <w:lang w:val="ru-MD"/>
        </w:rPr>
        <w:t>обменной валютной кассы» отражаются остатки молдавских леев и иностранной валюты, которые на конец отчетного месяца (последний календарный день) находились:</w:t>
      </w:r>
    </w:p>
    <w:p w14:paraId="49B5DFF1" w14:textId="23FBD0E3" w:rsidR="00061EA4" w:rsidRPr="00F9211A" w:rsidRDefault="00E9242F" w:rsidP="00061EA4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 xml:space="preserve">18.1. </w:t>
      </w:r>
      <w:r w:rsidR="00061EA4" w:rsidRPr="00F9211A">
        <w:rPr>
          <w:sz w:val="22"/>
          <w:szCs w:val="22"/>
          <w:lang w:val="ru-MD"/>
        </w:rPr>
        <w:t>в кассе головного офиса и, если имеются, в кассах отделений обменной валютной кассы (графы 1 и 2);</w:t>
      </w:r>
    </w:p>
    <w:p w14:paraId="615CF73E" w14:textId="254D36A7" w:rsidR="00061EA4" w:rsidRPr="00F9211A" w:rsidRDefault="00E9242F" w:rsidP="00061EA4">
      <w:pPr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18.2.</w:t>
      </w:r>
      <w:r w:rsidR="00061EA4" w:rsidRPr="00F9211A">
        <w:rPr>
          <w:sz w:val="22"/>
          <w:szCs w:val="22"/>
          <w:lang w:val="ru-MD"/>
        </w:rPr>
        <w:t xml:space="preserve"> на банковских счетах обменной </w:t>
      </w:r>
      <w:r w:rsidR="00900F6E" w:rsidRPr="00F9211A">
        <w:rPr>
          <w:sz w:val="22"/>
          <w:szCs w:val="22"/>
          <w:lang w:val="ru-MD"/>
        </w:rPr>
        <w:t xml:space="preserve">валютной </w:t>
      </w:r>
      <w:r w:rsidR="00061EA4" w:rsidRPr="00F9211A">
        <w:rPr>
          <w:sz w:val="22"/>
          <w:szCs w:val="22"/>
          <w:lang w:val="ru-MD"/>
        </w:rPr>
        <w:t>кассы, в том числе, если имеются, на банковских счетах ее отделений (графы 3, 4, 5);</w:t>
      </w:r>
    </w:p>
    <w:p w14:paraId="4685E56E" w14:textId="6696A39D" w:rsidR="00061EA4" w:rsidRPr="00F9211A" w:rsidRDefault="00E9242F" w:rsidP="00061EA4">
      <w:pPr>
        <w:spacing w:after="120"/>
        <w:ind w:firstLine="720"/>
        <w:jc w:val="both"/>
        <w:rPr>
          <w:sz w:val="22"/>
          <w:szCs w:val="22"/>
          <w:lang w:val="ru-MD"/>
        </w:rPr>
      </w:pPr>
      <w:r w:rsidRPr="00F9211A">
        <w:rPr>
          <w:sz w:val="22"/>
          <w:szCs w:val="22"/>
          <w:lang w:val="ru-MD"/>
        </w:rPr>
        <w:t>18.3.</w:t>
      </w:r>
      <w:r w:rsidR="00061EA4" w:rsidRPr="00F9211A">
        <w:rPr>
          <w:sz w:val="22"/>
          <w:szCs w:val="22"/>
          <w:lang w:val="ru-MD"/>
        </w:rPr>
        <w:t xml:space="preserve"> в валютообменных аппаратах</w:t>
      </w:r>
      <w:r w:rsidR="00900F6E">
        <w:rPr>
          <w:sz w:val="22"/>
          <w:szCs w:val="22"/>
          <w:lang w:val="ru-MD"/>
        </w:rPr>
        <w:t xml:space="preserve"> (ОВА)</w:t>
      </w:r>
      <w:r w:rsidR="00061EA4" w:rsidRPr="00F9211A">
        <w:rPr>
          <w:sz w:val="22"/>
          <w:szCs w:val="22"/>
          <w:lang w:val="ru-MD"/>
        </w:rPr>
        <w:t>, если имеются (графы</w:t>
      </w:r>
      <w:r w:rsidR="00900F6E">
        <w:rPr>
          <w:sz w:val="22"/>
          <w:szCs w:val="22"/>
          <w:lang w:val="ru-MD"/>
        </w:rPr>
        <w:t xml:space="preserve"> </w:t>
      </w:r>
      <w:r w:rsidR="00061EA4" w:rsidRPr="00F9211A">
        <w:rPr>
          <w:sz w:val="22"/>
          <w:szCs w:val="22"/>
          <w:lang w:val="ru-MD"/>
        </w:rPr>
        <w:t>6 и 7).</w:t>
      </w:r>
    </w:p>
    <w:p w14:paraId="381CA0C1" w14:textId="77777777" w:rsidR="005D7784" w:rsidRPr="000762FC" w:rsidRDefault="005D7784" w:rsidP="005D7784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0762FC">
        <w:rPr>
          <w:bCs/>
          <w:sz w:val="22"/>
          <w:szCs w:val="22"/>
          <w:lang w:val="ru-MD"/>
        </w:rPr>
        <w:lastRenderedPageBreak/>
        <w:t>19. В главе 2 информация указывается по каждой иностранной валюте, в которой обменная валютная касса имела остатки.</w:t>
      </w:r>
    </w:p>
    <w:p w14:paraId="3D4FCAE8" w14:textId="41C7762E" w:rsidR="005D7784" w:rsidRPr="000762FC" w:rsidRDefault="005D7784" w:rsidP="005D7784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0762FC">
        <w:rPr>
          <w:bCs/>
          <w:sz w:val="22"/>
          <w:szCs w:val="22"/>
          <w:lang w:val="ru-MD"/>
        </w:rPr>
        <w:t xml:space="preserve">20. В графе 1 </w:t>
      </w:r>
      <w:r w:rsidR="00807011" w:rsidRPr="000762FC">
        <w:rPr>
          <w:bCs/>
          <w:sz w:val="22"/>
          <w:szCs w:val="22"/>
          <w:lang w:val="ru-MD"/>
        </w:rPr>
        <w:t>«</w:t>
      </w:r>
      <w:r w:rsidRPr="000762FC">
        <w:rPr>
          <w:bCs/>
          <w:sz w:val="22"/>
          <w:szCs w:val="22"/>
          <w:lang w:val="ru-MD"/>
        </w:rPr>
        <w:t>В иностранной валюте</w:t>
      </w:r>
      <w:r w:rsidR="00807011" w:rsidRPr="000762FC">
        <w:rPr>
          <w:bCs/>
          <w:sz w:val="22"/>
          <w:szCs w:val="22"/>
          <w:lang w:val="ru-MD"/>
        </w:rPr>
        <w:t>»</w:t>
      </w:r>
      <w:r w:rsidRPr="000762FC">
        <w:rPr>
          <w:bCs/>
          <w:sz w:val="22"/>
          <w:szCs w:val="22"/>
          <w:lang w:val="ru-MD"/>
        </w:rPr>
        <w:t xml:space="preserve"> указываются суммы иностранной валюты, которые находились в кассе обменной валютной кассы (в том числе в кассах всех отделений, если имеются) на конец последнего календарного дня отчетного периода.</w:t>
      </w:r>
    </w:p>
    <w:p w14:paraId="3927F901" w14:textId="2666082E" w:rsidR="005D7784" w:rsidRPr="000762FC" w:rsidRDefault="005D7784" w:rsidP="005D7784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0762FC">
        <w:rPr>
          <w:bCs/>
          <w:sz w:val="22"/>
          <w:szCs w:val="22"/>
          <w:lang w:val="ru-MD"/>
        </w:rPr>
        <w:t xml:space="preserve">21. В графе 2 </w:t>
      </w:r>
      <w:r w:rsidR="00807011" w:rsidRPr="000762FC">
        <w:rPr>
          <w:bCs/>
          <w:sz w:val="22"/>
          <w:szCs w:val="22"/>
          <w:lang w:val="ru-MD"/>
        </w:rPr>
        <w:t>«</w:t>
      </w:r>
      <w:r w:rsidRPr="000762FC">
        <w:rPr>
          <w:bCs/>
          <w:sz w:val="22"/>
          <w:szCs w:val="22"/>
          <w:lang w:val="ru-MD"/>
        </w:rPr>
        <w:t>Эквивалент в</w:t>
      </w:r>
      <w:r w:rsidR="00807011" w:rsidRPr="000762FC">
        <w:rPr>
          <w:bCs/>
          <w:sz w:val="22"/>
          <w:szCs w:val="22"/>
          <w:lang w:val="ru-MD"/>
        </w:rPr>
        <w:t xml:space="preserve"> </w:t>
      </w:r>
      <w:r w:rsidRPr="000762FC">
        <w:rPr>
          <w:bCs/>
          <w:sz w:val="22"/>
          <w:szCs w:val="22"/>
          <w:lang w:val="ru-MD"/>
        </w:rPr>
        <w:t>молдавских леях</w:t>
      </w:r>
      <w:r w:rsidR="00807011" w:rsidRPr="000762FC">
        <w:rPr>
          <w:bCs/>
          <w:sz w:val="22"/>
          <w:szCs w:val="22"/>
          <w:lang w:val="ru-MD"/>
        </w:rPr>
        <w:t>»</w:t>
      </w:r>
      <w:r w:rsidRPr="000762FC">
        <w:rPr>
          <w:bCs/>
          <w:sz w:val="22"/>
          <w:szCs w:val="22"/>
          <w:lang w:val="ru-MD"/>
        </w:rPr>
        <w:t xml:space="preserve"> указывается эквивалент </w:t>
      </w:r>
      <w:r w:rsidR="004714F5" w:rsidRPr="000762FC">
        <w:rPr>
          <w:bCs/>
          <w:sz w:val="22"/>
          <w:szCs w:val="22"/>
          <w:lang w:val="ru-MD"/>
        </w:rPr>
        <w:t>в молдавских леях,</w:t>
      </w:r>
      <w:r w:rsidRPr="000762FC">
        <w:rPr>
          <w:bCs/>
          <w:sz w:val="22"/>
          <w:szCs w:val="22"/>
          <w:lang w:val="ru-MD"/>
        </w:rPr>
        <w:t xml:space="preserve"> отраженных в графе 1 сумм в иностранной валюте, определенный с применением официального курса молдавского лея по отношению к иностранным валютам, действующий в последний календарный день отчетного периода.</w:t>
      </w:r>
    </w:p>
    <w:p w14:paraId="4D886338" w14:textId="26C8F529" w:rsidR="005D7784" w:rsidRPr="000762FC" w:rsidRDefault="005D7784" w:rsidP="005D7784">
      <w:pPr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0762FC">
        <w:rPr>
          <w:bCs/>
          <w:sz w:val="22"/>
          <w:szCs w:val="22"/>
          <w:lang w:val="ru-MD"/>
        </w:rPr>
        <w:t xml:space="preserve">22. В графе 3 </w:t>
      </w:r>
      <w:r w:rsidR="004A124E" w:rsidRPr="000762FC">
        <w:rPr>
          <w:bCs/>
          <w:sz w:val="22"/>
          <w:szCs w:val="22"/>
          <w:lang w:val="ru-MD"/>
        </w:rPr>
        <w:t>«</w:t>
      </w:r>
      <w:r w:rsidRPr="000762FC">
        <w:rPr>
          <w:bCs/>
          <w:sz w:val="22"/>
          <w:szCs w:val="22"/>
          <w:lang w:val="ru-MD"/>
        </w:rPr>
        <w:t>В иностранной валюте</w:t>
      </w:r>
      <w:r w:rsidR="004A124E" w:rsidRPr="000762FC">
        <w:rPr>
          <w:bCs/>
          <w:sz w:val="22"/>
          <w:szCs w:val="22"/>
          <w:lang w:val="ru-MD"/>
        </w:rPr>
        <w:t>»</w:t>
      </w:r>
      <w:r w:rsidRPr="000762FC">
        <w:rPr>
          <w:bCs/>
          <w:sz w:val="22"/>
          <w:szCs w:val="22"/>
          <w:lang w:val="ru-MD"/>
        </w:rPr>
        <w:t xml:space="preserve"> указываются суммы в иностранной валюте, которые находились на банковских счетах обменной валютной кассы,</w:t>
      </w:r>
      <w:r w:rsidR="004A124E" w:rsidRPr="000762FC">
        <w:rPr>
          <w:bCs/>
          <w:sz w:val="22"/>
          <w:szCs w:val="22"/>
          <w:lang w:val="ru-MD"/>
        </w:rPr>
        <w:t xml:space="preserve"> </w:t>
      </w:r>
      <w:r w:rsidRPr="000762FC">
        <w:rPr>
          <w:bCs/>
          <w:sz w:val="22"/>
          <w:szCs w:val="22"/>
          <w:lang w:val="ru-MD"/>
        </w:rPr>
        <w:t>в том числе, если имеются, на банковских счетах ее отделений, на конец последнего календарного дня отчетного периода.</w:t>
      </w:r>
      <w:r w:rsidR="004714F5" w:rsidRPr="000762FC">
        <w:rPr>
          <w:bCs/>
          <w:lang w:val="ru-MD"/>
        </w:rPr>
        <w:t xml:space="preserve"> </w:t>
      </w:r>
      <w:r w:rsidR="00900F6E" w:rsidRPr="000762FC">
        <w:rPr>
          <w:bCs/>
          <w:sz w:val="22"/>
          <w:szCs w:val="22"/>
          <w:lang w:val="ru-MD"/>
        </w:rPr>
        <w:t>В случае, е</w:t>
      </w:r>
      <w:r w:rsidR="004714F5" w:rsidRPr="000762FC">
        <w:rPr>
          <w:bCs/>
          <w:sz w:val="22"/>
          <w:szCs w:val="22"/>
          <w:lang w:val="ru-MD"/>
        </w:rPr>
        <w:t xml:space="preserve">сли </w:t>
      </w:r>
      <w:bookmarkStart w:id="9" w:name="_Hlk210831429"/>
      <w:r w:rsidR="004714F5" w:rsidRPr="000762FC">
        <w:rPr>
          <w:bCs/>
          <w:sz w:val="22"/>
          <w:szCs w:val="22"/>
          <w:lang w:val="ru-MD"/>
        </w:rPr>
        <w:t>обменн</w:t>
      </w:r>
      <w:r w:rsidR="00EA6EC5" w:rsidRPr="000762FC">
        <w:rPr>
          <w:bCs/>
          <w:sz w:val="22"/>
          <w:szCs w:val="22"/>
          <w:lang w:val="ru-MD"/>
        </w:rPr>
        <w:t>ая</w:t>
      </w:r>
      <w:r w:rsidR="004714F5" w:rsidRPr="000762FC">
        <w:rPr>
          <w:bCs/>
          <w:sz w:val="22"/>
          <w:szCs w:val="22"/>
          <w:lang w:val="ru-MD"/>
        </w:rPr>
        <w:t xml:space="preserve"> валютн</w:t>
      </w:r>
      <w:r w:rsidR="00EA6EC5" w:rsidRPr="000762FC">
        <w:rPr>
          <w:bCs/>
          <w:sz w:val="22"/>
          <w:szCs w:val="22"/>
          <w:lang w:val="ru-MD"/>
        </w:rPr>
        <w:t>ая</w:t>
      </w:r>
      <w:r w:rsidR="004714F5" w:rsidRPr="000762FC">
        <w:rPr>
          <w:bCs/>
          <w:sz w:val="22"/>
          <w:szCs w:val="22"/>
          <w:lang w:val="ru-MD"/>
        </w:rPr>
        <w:t xml:space="preserve"> касс</w:t>
      </w:r>
      <w:r w:rsidR="00EA6EC5" w:rsidRPr="000762FC">
        <w:rPr>
          <w:bCs/>
          <w:sz w:val="22"/>
          <w:szCs w:val="22"/>
          <w:lang w:val="ru-MD"/>
        </w:rPr>
        <w:t>а</w:t>
      </w:r>
      <w:r w:rsidR="004714F5" w:rsidRPr="000762FC">
        <w:rPr>
          <w:bCs/>
          <w:sz w:val="22"/>
          <w:szCs w:val="22"/>
          <w:lang w:val="ru-MD"/>
        </w:rPr>
        <w:t xml:space="preserve"> </w:t>
      </w:r>
      <w:r w:rsidR="00EA6EC5" w:rsidRPr="000762FC">
        <w:rPr>
          <w:bCs/>
          <w:sz w:val="22"/>
          <w:szCs w:val="22"/>
          <w:lang w:val="ru-MD"/>
        </w:rPr>
        <w:t xml:space="preserve">имеет </w:t>
      </w:r>
      <w:r w:rsidR="004714F5" w:rsidRPr="000762FC">
        <w:rPr>
          <w:bCs/>
          <w:sz w:val="22"/>
          <w:szCs w:val="22"/>
          <w:lang w:val="ru-MD"/>
        </w:rPr>
        <w:t xml:space="preserve">несколько банковских счетов </w:t>
      </w:r>
      <w:bookmarkEnd w:id="9"/>
      <w:r w:rsidR="004714F5" w:rsidRPr="000762FC">
        <w:rPr>
          <w:bCs/>
          <w:sz w:val="22"/>
          <w:szCs w:val="22"/>
          <w:lang w:val="ru-MD"/>
        </w:rPr>
        <w:t>в одной и той же валюте, суммы в иностранной валюте указываются отдельно по каждому банковскому счету.</w:t>
      </w:r>
    </w:p>
    <w:p w14:paraId="04533C9B" w14:textId="0671E297" w:rsidR="005D7784" w:rsidRPr="00F9211A" w:rsidRDefault="005D7784" w:rsidP="005D7784">
      <w:pPr>
        <w:tabs>
          <w:tab w:val="left" w:pos="8647"/>
        </w:tabs>
        <w:spacing w:after="120"/>
        <w:ind w:firstLine="720"/>
        <w:jc w:val="both"/>
        <w:rPr>
          <w:sz w:val="22"/>
          <w:szCs w:val="22"/>
          <w:lang w:val="ru-MD"/>
        </w:rPr>
      </w:pPr>
      <w:r w:rsidRPr="000762FC">
        <w:rPr>
          <w:bCs/>
          <w:sz w:val="22"/>
          <w:szCs w:val="22"/>
          <w:lang w:val="ru-MD"/>
        </w:rPr>
        <w:t>23.</w:t>
      </w:r>
      <w:r w:rsidRPr="00F9211A">
        <w:rPr>
          <w:b/>
          <w:sz w:val="22"/>
          <w:szCs w:val="22"/>
          <w:lang w:val="ru-MD"/>
        </w:rPr>
        <w:t xml:space="preserve"> </w:t>
      </w:r>
      <w:r w:rsidRPr="00F9211A">
        <w:rPr>
          <w:sz w:val="22"/>
          <w:szCs w:val="22"/>
          <w:lang w:val="ru-MD"/>
        </w:rPr>
        <w:t xml:space="preserve">В графе 4 </w:t>
      </w:r>
      <w:r w:rsidR="004714F5" w:rsidRPr="00F9211A">
        <w:rPr>
          <w:sz w:val="22"/>
          <w:szCs w:val="22"/>
          <w:lang w:val="ru-MD"/>
        </w:rPr>
        <w:t>«</w:t>
      </w:r>
      <w:r w:rsidRPr="00F9211A">
        <w:rPr>
          <w:sz w:val="22"/>
          <w:szCs w:val="22"/>
          <w:lang w:val="ru-MD"/>
        </w:rPr>
        <w:t>Эквивалент в молдавских леях</w:t>
      </w:r>
      <w:r w:rsidR="004714F5" w:rsidRPr="00F9211A">
        <w:rPr>
          <w:sz w:val="22"/>
          <w:szCs w:val="22"/>
          <w:lang w:val="ru-MD"/>
        </w:rPr>
        <w:t>»</w:t>
      </w:r>
      <w:r w:rsidRPr="00F9211A">
        <w:rPr>
          <w:sz w:val="22"/>
          <w:szCs w:val="22"/>
          <w:lang w:val="ru-MD"/>
        </w:rPr>
        <w:t xml:space="preserve"> указывается эквивалент в молдавских леях отраженных в графе 3 сумм в иностранной валюте, определенный с применением официального курса молдавского лея по отношению к иностранным валютам, действующий в последний календарный день отчетного периода.</w:t>
      </w:r>
      <w:r w:rsidR="004714F5" w:rsidRPr="00F9211A">
        <w:rPr>
          <w:sz w:val="22"/>
          <w:szCs w:val="22"/>
          <w:lang w:val="ru-MD"/>
        </w:rPr>
        <w:t xml:space="preserve"> </w:t>
      </w:r>
      <w:r w:rsidR="003B1588" w:rsidRPr="00EE6AE9">
        <w:rPr>
          <w:sz w:val="22"/>
          <w:szCs w:val="22"/>
          <w:lang w:val="ru-MD"/>
        </w:rPr>
        <w:t>В случае, е</w:t>
      </w:r>
      <w:r w:rsidR="003B1588" w:rsidRPr="00F9211A">
        <w:rPr>
          <w:sz w:val="22"/>
          <w:szCs w:val="22"/>
          <w:lang w:val="ru-MD"/>
        </w:rPr>
        <w:t>сли</w:t>
      </w:r>
      <w:r w:rsidR="004714F5" w:rsidRPr="00F9211A">
        <w:rPr>
          <w:sz w:val="22"/>
          <w:szCs w:val="22"/>
          <w:lang w:val="ru-MD"/>
        </w:rPr>
        <w:t xml:space="preserve"> </w:t>
      </w:r>
      <w:r w:rsidR="003B1588" w:rsidRPr="00F9211A">
        <w:rPr>
          <w:sz w:val="22"/>
          <w:szCs w:val="22"/>
          <w:lang w:val="ru-MD"/>
        </w:rPr>
        <w:t>обменн</w:t>
      </w:r>
      <w:r w:rsidR="003B1588">
        <w:rPr>
          <w:sz w:val="22"/>
          <w:szCs w:val="22"/>
          <w:lang w:val="ru-MD"/>
        </w:rPr>
        <w:t>ая</w:t>
      </w:r>
      <w:r w:rsidR="003B1588" w:rsidRPr="00F9211A">
        <w:rPr>
          <w:sz w:val="22"/>
          <w:szCs w:val="22"/>
          <w:lang w:val="ru-MD"/>
        </w:rPr>
        <w:t xml:space="preserve"> валютн</w:t>
      </w:r>
      <w:r w:rsidR="003B1588">
        <w:rPr>
          <w:sz w:val="22"/>
          <w:szCs w:val="22"/>
          <w:lang w:val="ru-MD"/>
        </w:rPr>
        <w:t>ая</w:t>
      </w:r>
      <w:r w:rsidR="003B1588" w:rsidRPr="00F9211A">
        <w:rPr>
          <w:sz w:val="22"/>
          <w:szCs w:val="22"/>
          <w:lang w:val="ru-MD"/>
        </w:rPr>
        <w:t xml:space="preserve"> касс</w:t>
      </w:r>
      <w:r w:rsidR="003B1588">
        <w:rPr>
          <w:sz w:val="22"/>
          <w:szCs w:val="22"/>
          <w:lang w:val="ru-MD"/>
        </w:rPr>
        <w:t>а</w:t>
      </w:r>
      <w:r w:rsidR="003B1588" w:rsidRPr="00F9211A">
        <w:rPr>
          <w:sz w:val="22"/>
          <w:szCs w:val="22"/>
          <w:lang w:val="ru-MD"/>
        </w:rPr>
        <w:t xml:space="preserve"> </w:t>
      </w:r>
      <w:r w:rsidR="003B1588">
        <w:rPr>
          <w:sz w:val="22"/>
          <w:szCs w:val="22"/>
          <w:lang w:val="ru-MD"/>
        </w:rPr>
        <w:t xml:space="preserve">имеет </w:t>
      </w:r>
      <w:r w:rsidR="003B1588" w:rsidRPr="00F9211A">
        <w:rPr>
          <w:sz w:val="22"/>
          <w:szCs w:val="22"/>
          <w:lang w:val="ru-MD"/>
        </w:rPr>
        <w:t xml:space="preserve">несколько банковских счетов </w:t>
      </w:r>
      <w:r w:rsidR="004714F5" w:rsidRPr="00F9211A">
        <w:rPr>
          <w:sz w:val="22"/>
          <w:szCs w:val="22"/>
          <w:lang w:val="ru-MD"/>
        </w:rPr>
        <w:t>в одной и той же валюте, суммы в молдавских леях указываются отдельно по каждому банковскому счету.</w:t>
      </w:r>
    </w:p>
    <w:p w14:paraId="3FEF5345" w14:textId="03A9A19C" w:rsidR="001465EC" w:rsidRDefault="00D9044C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>
        <w:rPr>
          <w:color w:val="000000" w:themeColor="text1"/>
          <w:sz w:val="22"/>
          <w:szCs w:val="22"/>
          <w:lang w:val="ru-MD" w:eastAsia="ro-MD"/>
        </w:rPr>
        <w:t xml:space="preserve">  </w:t>
      </w:r>
      <w:r w:rsidR="0089214F" w:rsidRPr="00F9211A">
        <w:rPr>
          <w:color w:val="000000" w:themeColor="text1"/>
          <w:sz w:val="22"/>
          <w:szCs w:val="22"/>
          <w:lang w:val="ru-MD" w:eastAsia="ro-MD"/>
        </w:rPr>
        <w:t>24.</w:t>
      </w:r>
      <w:r w:rsidR="005A07E3" w:rsidRPr="00F9211A">
        <w:rPr>
          <w:color w:val="000000" w:themeColor="text1"/>
          <w:sz w:val="22"/>
          <w:szCs w:val="22"/>
          <w:lang w:val="ru-MD" w:eastAsia="ru-RU"/>
        </w:rPr>
        <w:t xml:space="preserve"> 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В графе 5 «Код IBAN банковского счета» указываются коды IBAN счетов, открытых обменной валютной кассой (в том числе </w:t>
      </w:r>
      <w:r w:rsidR="009A5761" w:rsidRPr="00F9211A">
        <w:rPr>
          <w:color w:val="000000" w:themeColor="text1"/>
          <w:sz w:val="22"/>
          <w:szCs w:val="22"/>
          <w:lang w:val="ru-MD" w:eastAsia="ro-MD"/>
        </w:rPr>
        <w:t>отделениями</w:t>
      </w:r>
      <w:r w:rsidR="000762FC">
        <w:rPr>
          <w:color w:val="000000" w:themeColor="text1"/>
          <w:sz w:val="22"/>
          <w:szCs w:val="22"/>
          <w:lang w:val="ru-MD" w:eastAsia="ro-MD"/>
        </w:rPr>
        <w:t>,</w:t>
      </w:r>
      <w:r w:rsidR="000762FC" w:rsidRPr="000762FC">
        <w:rPr>
          <w:lang w:val="ru-RU"/>
        </w:rPr>
        <w:t xml:space="preserve"> </w:t>
      </w:r>
      <w:r w:rsidR="000762FC" w:rsidRPr="000762FC">
        <w:rPr>
          <w:color w:val="000000" w:themeColor="text1"/>
          <w:sz w:val="22"/>
          <w:szCs w:val="22"/>
          <w:lang w:val="ru-MD" w:eastAsia="ro-MD"/>
        </w:rPr>
        <w:t>если имеются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) в соответствующей валюте в лицензированных банках. </w:t>
      </w:r>
      <w:r w:rsidR="00291739" w:rsidRPr="00EE6AE9">
        <w:rPr>
          <w:sz w:val="22"/>
          <w:szCs w:val="22"/>
          <w:lang w:val="ru-MD"/>
        </w:rPr>
        <w:t>В случае, е</w:t>
      </w:r>
      <w:r w:rsidR="00291739" w:rsidRPr="00F9211A">
        <w:rPr>
          <w:sz w:val="22"/>
          <w:szCs w:val="22"/>
          <w:lang w:val="ru-MD"/>
        </w:rPr>
        <w:t>сли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 обменн</w:t>
      </w:r>
      <w:r w:rsidR="00302463">
        <w:rPr>
          <w:color w:val="000000" w:themeColor="text1"/>
          <w:sz w:val="22"/>
          <w:szCs w:val="22"/>
          <w:lang w:val="ru-MD" w:eastAsia="ro-MD"/>
        </w:rPr>
        <w:t xml:space="preserve">ая 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>валютн</w:t>
      </w:r>
      <w:r w:rsidR="00302463">
        <w:rPr>
          <w:color w:val="000000" w:themeColor="text1"/>
          <w:sz w:val="22"/>
          <w:szCs w:val="22"/>
          <w:lang w:val="ru-MD" w:eastAsia="ro-MD"/>
        </w:rPr>
        <w:t>ая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 касс</w:t>
      </w:r>
      <w:r w:rsidR="00302463">
        <w:rPr>
          <w:color w:val="000000" w:themeColor="text1"/>
          <w:sz w:val="22"/>
          <w:szCs w:val="22"/>
          <w:lang w:val="ru-MD" w:eastAsia="ro-MD"/>
        </w:rPr>
        <w:t xml:space="preserve">а владеет </w:t>
      </w:r>
      <w:r w:rsidR="00950BF0" w:rsidRPr="00F9211A">
        <w:rPr>
          <w:color w:val="000000" w:themeColor="text1"/>
          <w:sz w:val="22"/>
          <w:szCs w:val="22"/>
          <w:lang w:val="ru-MD" w:eastAsia="ro-MD"/>
        </w:rPr>
        <w:t>нескольки</w:t>
      </w:r>
      <w:r w:rsidR="00950BF0">
        <w:rPr>
          <w:color w:val="000000" w:themeColor="text1"/>
          <w:sz w:val="22"/>
          <w:szCs w:val="22"/>
          <w:lang w:val="ru-MD" w:eastAsia="ro-MD"/>
        </w:rPr>
        <w:t>ми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 банковски</w:t>
      </w:r>
      <w:r w:rsidR="00950BF0">
        <w:rPr>
          <w:color w:val="000000" w:themeColor="text1"/>
          <w:sz w:val="22"/>
          <w:szCs w:val="22"/>
          <w:lang w:val="ru-MD" w:eastAsia="ro-MD"/>
        </w:rPr>
        <w:t>ми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 счет</w:t>
      </w:r>
      <w:r w:rsidR="00950BF0">
        <w:rPr>
          <w:color w:val="000000" w:themeColor="text1"/>
          <w:sz w:val="22"/>
          <w:szCs w:val="22"/>
          <w:lang w:val="ru-MD" w:eastAsia="ro-MD"/>
        </w:rPr>
        <w:t>ами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 xml:space="preserve"> в одной и той же иностранной валюте, </w:t>
      </w:r>
      <w:r w:rsidR="000C62F3">
        <w:rPr>
          <w:color w:val="000000" w:themeColor="text1"/>
          <w:sz w:val="22"/>
          <w:szCs w:val="22"/>
          <w:lang w:val="ru-MD" w:eastAsia="ro-MD"/>
        </w:rPr>
        <w:t xml:space="preserve">тогда </w:t>
      </w:r>
      <w:r w:rsidR="00950BF0" w:rsidRPr="00950BF0">
        <w:rPr>
          <w:color w:val="000000" w:themeColor="text1"/>
          <w:sz w:val="22"/>
          <w:szCs w:val="22"/>
          <w:lang w:val="ru-MD" w:eastAsia="ro-MD"/>
        </w:rPr>
        <w:t>кажд</w:t>
      </w:r>
      <w:r w:rsidR="00950BF0">
        <w:rPr>
          <w:color w:val="000000" w:themeColor="text1"/>
          <w:sz w:val="22"/>
          <w:szCs w:val="22"/>
          <w:lang w:val="ru-MD" w:eastAsia="ro-MD"/>
        </w:rPr>
        <w:t>ый</w:t>
      </w:r>
      <w:r w:rsidR="00950BF0" w:rsidRPr="00950BF0">
        <w:rPr>
          <w:color w:val="000000" w:themeColor="text1"/>
          <w:sz w:val="22"/>
          <w:szCs w:val="22"/>
          <w:lang w:val="ru-MD" w:eastAsia="ro-MD"/>
        </w:rPr>
        <w:t xml:space="preserve"> код IBAN </w:t>
      </w:r>
      <w:r w:rsidR="00950BF0">
        <w:rPr>
          <w:color w:val="000000" w:themeColor="text1"/>
          <w:sz w:val="22"/>
          <w:szCs w:val="22"/>
          <w:lang w:val="ru-MD" w:eastAsia="ro-MD"/>
        </w:rPr>
        <w:t xml:space="preserve">присвоенный счету и, соответственно, </w:t>
      </w:r>
      <w:r w:rsidR="001465EC" w:rsidRPr="00F9211A">
        <w:rPr>
          <w:color w:val="000000" w:themeColor="text1"/>
          <w:sz w:val="22"/>
          <w:szCs w:val="22"/>
          <w:lang w:val="ru-MD" w:eastAsia="ro-MD"/>
        </w:rPr>
        <w:t>информация, указанная в графах 3 и 4, по каждому банковскому счету</w:t>
      </w:r>
      <w:r w:rsidR="000C62F3">
        <w:rPr>
          <w:color w:val="000000" w:themeColor="text1"/>
          <w:sz w:val="22"/>
          <w:szCs w:val="22"/>
          <w:lang w:val="ru-MD" w:eastAsia="ro-MD"/>
        </w:rPr>
        <w:t xml:space="preserve"> указываются </w:t>
      </w:r>
      <w:r w:rsidR="00950BF0" w:rsidRPr="00F9211A">
        <w:rPr>
          <w:color w:val="000000" w:themeColor="text1"/>
          <w:sz w:val="22"/>
          <w:szCs w:val="22"/>
          <w:lang w:val="ru-MD" w:eastAsia="ro-MD"/>
        </w:rPr>
        <w:t>в отдельных строках</w:t>
      </w:r>
      <w:r w:rsidR="005F35D7">
        <w:rPr>
          <w:color w:val="000000" w:themeColor="text1"/>
          <w:sz w:val="22"/>
          <w:szCs w:val="22"/>
          <w:lang w:val="ru-MD" w:eastAsia="ro-MD"/>
        </w:rPr>
        <w:t>.</w:t>
      </w:r>
    </w:p>
    <w:p w14:paraId="68AFA6B2" w14:textId="77777777" w:rsidR="003D163D" w:rsidRPr="00F9211A" w:rsidRDefault="003D163D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31B4EA6E" w14:textId="4D01946D" w:rsidR="001465EC" w:rsidRPr="00F9211A" w:rsidRDefault="0089214F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25. </w:t>
      </w:r>
      <w:r w:rsidR="001465EC" w:rsidRPr="00F9211A">
        <w:rPr>
          <w:sz w:val="22"/>
          <w:szCs w:val="22"/>
          <w:lang w:val="ru-MD"/>
        </w:rPr>
        <w:t>В графе 6 «В иностранной валюте</w:t>
      </w:r>
      <w:r w:rsidR="00AC54C5" w:rsidRPr="00F9211A">
        <w:rPr>
          <w:sz w:val="22"/>
          <w:szCs w:val="22"/>
          <w:lang w:val="ru-MD"/>
        </w:rPr>
        <w:t>»</w:t>
      </w:r>
      <w:r w:rsidR="001465EC" w:rsidRPr="00F9211A">
        <w:rPr>
          <w:sz w:val="22"/>
          <w:szCs w:val="22"/>
          <w:lang w:val="ru-MD"/>
        </w:rPr>
        <w:t xml:space="preserve"> указываются суммы в иностранной валюте, которые находились в валютообменных аппаратах </w:t>
      </w:r>
      <w:r w:rsidR="001465EC" w:rsidRPr="00F9211A">
        <w:rPr>
          <w:bCs/>
          <w:sz w:val="22"/>
          <w:szCs w:val="22"/>
          <w:lang w:val="ru-MD"/>
        </w:rPr>
        <w:t>обменной валютной кассы, если имеются</w:t>
      </w:r>
      <w:r w:rsidR="001465EC" w:rsidRPr="00F9211A">
        <w:rPr>
          <w:sz w:val="22"/>
          <w:szCs w:val="22"/>
          <w:lang w:val="ru-MD"/>
        </w:rPr>
        <w:t>, на конец последнего календарного дня отчетного периода</w:t>
      </w:r>
      <w:r w:rsidR="00DB3F7E">
        <w:rPr>
          <w:sz w:val="22"/>
          <w:szCs w:val="22"/>
          <w:lang w:val="ru-MD"/>
        </w:rPr>
        <w:t>.</w:t>
      </w:r>
    </w:p>
    <w:p w14:paraId="13F26248" w14:textId="77777777" w:rsidR="00AC54C5" w:rsidRPr="00F9211A" w:rsidRDefault="00AC54C5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5EBC008D" w14:textId="359AF1A7" w:rsidR="0089214F" w:rsidRDefault="0089214F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26. </w:t>
      </w:r>
      <w:r w:rsidR="00AC54C5" w:rsidRPr="00F9211A">
        <w:rPr>
          <w:sz w:val="22"/>
          <w:szCs w:val="22"/>
          <w:lang w:val="ru-MD"/>
        </w:rPr>
        <w:t>В графе 7 «Эквивалент в молдавских леях» указывается эквивалент в молдавских леях отраженных в графе 6 сумм в иностранной валюте, определенный с применением официального курса молдавского лея по отношению к иностранным валютам, действующий в последний календарный день отчетного периода</w:t>
      </w:r>
      <w:r w:rsidRPr="00F9211A">
        <w:rPr>
          <w:color w:val="000000" w:themeColor="text1"/>
          <w:sz w:val="22"/>
          <w:szCs w:val="22"/>
          <w:lang w:val="ru-MD" w:eastAsia="ro-MD"/>
        </w:rPr>
        <w:t>.</w:t>
      </w:r>
    </w:p>
    <w:p w14:paraId="1435583B" w14:textId="77777777" w:rsidR="003D163D" w:rsidRPr="00F9211A" w:rsidRDefault="003D163D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103F811D" w14:textId="5D868AA0" w:rsidR="00AC54C5" w:rsidRPr="00F9211A" w:rsidRDefault="0089214F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 xml:space="preserve">27. </w:t>
      </w:r>
      <w:r w:rsidR="00AC54C5" w:rsidRPr="00F9211A">
        <w:rPr>
          <w:sz w:val="22"/>
          <w:szCs w:val="22"/>
          <w:lang w:val="ru-MD"/>
        </w:rPr>
        <w:t>В строке «Итого» в каждой графе 2, 4 и</w:t>
      </w:r>
      <w:r w:rsidR="009A5761" w:rsidRPr="00F9211A">
        <w:rPr>
          <w:sz w:val="22"/>
          <w:szCs w:val="22"/>
          <w:lang w:val="ru-MD"/>
        </w:rPr>
        <w:t xml:space="preserve"> </w:t>
      </w:r>
      <w:r w:rsidR="00AC54C5" w:rsidRPr="00F9211A">
        <w:rPr>
          <w:sz w:val="22"/>
          <w:szCs w:val="22"/>
          <w:lang w:val="ru-MD"/>
        </w:rPr>
        <w:t>7 указывается итоговая сумма, которая рассчитывается путем суммирования всех данных из соответствующей графы</w:t>
      </w:r>
      <w:r w:rsidR="009A5761" w:rsidRPr="00F9211A">
        <w:rPr>
          <w:sz w:val="22"/>
          <w:szCs w:val="22"/>
          <w:lang w:val="ru-MD"/>
        </w:rPr>
        <w:t>.</w:t>
      </w:r>
    </w:p>
    <w:p w14:paraId="5A90303A" w14:textId="77777777" w:rsidR="00AC54C5" w:rsidRPr="00F9211A" w:rsidRDefault="00AC54C5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0EAE48C7" w14:textId="00002A1D" w:rsidR="009A5761" w:rsidRPr="00F9211A" w:rsidRDefault="003D163D" w:rsidP="003D163D">
      <w:pPr>
        <w:jc w:val="both"/>
        <w:rPr>
          <w:sz w:val="22"/>
          <w:szCs w:val="22"/>
          <w:lang w:val="ru-MD"/>
        </w:rPr>
      </w:pPr>
      <w:r>
        <w:rPr>
          <w:color w:val="000000" w:themeColor="text1"/>
          <w:sz w:val="22"/>
          <w:szCs w:val="22"/>
          <w:lang w:val="ru-MD" w:eastAsia="ro-MD"/>
        </w:rPr>
        <w:t xml:space="preserve">          </w:t>
      </w:r>
      <w:r w:rsidR="0089214F" w:rsidRPr="00F9211A">
        <w:rPr>
          <w:color w:val="000000" w:themeColor="text1"/>
          <w:sz w:val="22"/>
          <w:szCs w:val="22"/>
          <w:lang w:val="ru-MD" w:eastAsia="ro-MD"/>
        </w:rPr>
        <w:t xml:space="preserve">28. </w:t>
      </w:r>
      <w:r w:rsidR="009A5761" w:rsidRPr="00F9211A">
        <w:rPr>
          <w:sz w:val="22"/>
          <w:szCs w:val="22"/>
          <w:lang w:val="ru-MD"/>
        </w:rPr>
        <w:t>Отчет подписывается руководителем и главным бухгалтером обменной валютной кассы.</w:t>
      </w:r>
    </w:p>
    <w:p w14:paraId="324D8391" w14:textId="6488C399" w:rsidR="0089214F" w:rsidRPr="00F9211A" w:rsidRDefault="0089214F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p w14:paraId="067C09F0" w14:textId="77777777" w:rsidR="004D5435" w:rsidRPr="00F9211A" w:rsidRDefault="004D5435" w:rsidP="004D5435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p w14:paraId="401052B0" w14:textId="77777777" w:rsidR="00B8768F" w:rsidRPr="00F9211A" w:rsidRDefault="00B8768F">
      <w:pPr>
        <w:rPr>
          <w:color w:val="000000" w:themeColor="text1"/>
          <w:sz w:val="22"/>
          <w:szCs w:val="22"/>
          <w:lang w:val="ru-MD"/>
        </w:rPr>
      </w:pPr>
      <w:r w:rsidRPr="00F9211A">
        <w:rPr>
          <w:color w:val="000000" w:themeColor="text1"/>
          <w:sz w:val="22"/>
          <w:szCs w:val="22"/>
          <w:lang w:val="ru-MD"/>
        </w:rPr>
        <w:br w:type="page"/>
      </w:r>
    </w:p>
    <w:tbl>
      <w:tblPr>
        <w:tblW w:w="472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1128"/>
        <w:gridCol w:w="1128"/>
        <w:gridCol w:w="1128"/>
        <w:gridCol w:w="1128"/>
        <w:gridCol w:w="1128"/>
      </w:tblGrid>
      <w:tr w:rsidR="00AE4980" w:rsidRPr="00F9211A" w14:paraId="51EE4C20" w14:textId="77777777" w:rsidTr="003A1DF0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4007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3464"/>
              <w:gridCol w:w="674"/>
              <w:gridCol w:w="1421"/>
              <w:gridCol w:w="1033"/>
              <w:gridCol w:w="1373"/>
            </w:tblGrid>
            <w:tr w:rsidR="002162C6" w:rsidRPr="006707EA" w14:paraId="4249B510" w14:textId="77777777" w:rsidTr="00AE29C1">
              <w:trPr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4DD825A" w14:textId="20486294" w:rsidR="002162C6" w:rsidRPr="00F9211A" w:rsidRDefault="002162C6" w:rsidP="002162C6">
                  <w:pPr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lastRenderedPageBreak/>
                    <w:t>Приложение № 4</w:t>
                  </w:r>
                </w:p>
                <w:p w14:paraId="60DE7136" w14:textId="77777777" w:rsidR="002162C6" w:rsidRPr="00F9211A" w:rsidRDefault="002162C6" w:rsidP="002162C6">
                  <w:pPr>
                    <w:ind w:firstLine="567"/>
                    <w:jc w:val="right"/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к Инструкции о </w:t>
                  </w:r>
                  <w:r w:rsidRPr="00F9211A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  <w:t xml:space="preserve">порядке представления </w:t>
                  </w:r>
                </w:p>
                <w:p w14:paraId="50AA1F80" w14:textId="77777777" w:rsidR="002162C6" w:rsidRPr="00F9211A" w:rsidRDefault="002162C6" w:rsidP="002162C6">
                  <w:pPr>
                    <w:ind w:firstLine="567"/>
                    <w:jc w:val="right"/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  <w:t>отчетов в Национальный банк Молдовы</w:t>
                  </w:r>
                </w:p>
                <w:p w14:paraId="29874725" w14:textId="77777777" w:rsidR="002162C6" w:rsidRPr="00F9211A" w:rsidRDefault="002162C6" w:rsidP="002162C6">
                  <w:pPr>
                    <w:ind w:firstLine="567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shd w:val="clear" w:color="auto" w:fill="FFFFFF"/>
                      <w:lang w:val="ru-MD"/>
                    </w:rPr>
                    <w:t xml:space="preserve"> обменными валютными кассами и гостиницами</w:t>
                  </w: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  <w:p w14:paraId="45C12185" w14:textId="77777777" w:rsidR="002162C6" w:rsidRPr="00F9211A" w:rsidRDefault="002162C6" w:rsidP="002162C6">
                  <w:pPr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  <w:p w14:paraId="1D2FC54F" w14:textId="00079A15" w:rsidR="002162C6" w:rsidRPr="00F9211A" w:rsidRDefault="002162C6" w:rsidP="002162C6">
                  <w:pPr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код формуляра </w:t>
                  </w:r>
                  <w:r w:rsidRPr="00F9211A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>ORD041</w:t>
                  </w:r>
                  <w:r w:rsidR="005A4D26" w:rsidRPr="00F9211A">
                    <w:rPr>
                      <w:b/>
                      <w:bCs/>
                      <w:color w:val="000000" w:themeColor="text1"/>
                      <w:sz w:val="22"/>
                      <w:szCs w:val="22"/>
                      <w:lang w:val="ru-MD" w:eastAsia="ro-MD"/>
                    </w:rPr>
                    <w:t>3</w:t>
                  </w:r>
                </w:p>
                <w:p w14:paraId="4CB120F2" w14:textId="77777777" w:rsidR="002162C6" w:rsidRPr="00F9211A" w:rsidRDefault="002162C6" w:rsidP="002162C6">
                  <w:pPr>
                    <w:ind w:firstLine="567"/>
                    <w:jc w:val="right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</w:tc>
            </w:tr>
            <w:tr w:rsidR="002162C6" w:rsidRPr="00F9211A" w14:paraId="51F0F228" w14:textId="77777777" w:rsidTr="00AE29C1">
              <w:trPr>
                <w:jc w:val="center"/>
              </w:trPr>
              <w:tc>
                <w:tcPr>
                  <w:tcW w:w="52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0B3F5CA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2E90B18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59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15B60DA" w14:textId="77777777" w:rsidR="002162C6" w:rsidRPr="00F9211A" w:rsidRDefault="002162C6" w:rsidP="002162C6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Код макета</w:t>
                  </w:r>
                </w:p>
              </w:tc>
              <w:tc>
                <w:tcPr>
                  <w:tcW w:w="64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99F4977" w14:textId="77777777" w:rsidR="002162C6" w:rsidRPr="00F9211A" w:rsidRDefault="002162C6" w:rsidP="002162C6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Периодичность</w:t>
                  </w:r>
                </w:p>
              </w:tc>
              <w:tc>
                <w:tcPr>
                  <w:tcW w:w="80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D20B89" w14:textId="3BD552D3" w:rsidR="002162C6" w:rsidRPr="00F9211A" w:rsidRDefault="002162C6" w:rsidP="002162C6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Тип</w:t>
                  </w:r>
                  <w:r w:rsidR="006707EA">
                    <w:t xml:space="preserve"> </w:t>
                  </w:r>
                  <w:r w:rsidR="006707EA" w:rsidRPr="006707EA">
                    <w:rPr>
                      <w:sz w:val="20"/>
                      <w:szCs w:val="20"/>
                      <w:lang w:val="ru-MD"/>
                    </w:rPr>
                    <w:t>формуляра</w:t>
                  </w:r>
                </w:p>
              </w:tc>
              <w:tc>
                <w:tcPr>
                  <w:tcW w:w="45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114E2E" w14:textId="77777777" w:rsidR="002162C6" w:rsidRPr="00F9211A" w:rsidRDefault="002162C6" w:rsidP="002162C6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sz w:val="20"/>
                      <w:szCs w:val="20"/>
                      <w:lang w:val="ru-MD"/>
                    </w:rPr>
                    <w:t>№ корректировки</w:t>
                  </w:r>
                </w:p>
              </w:tc>
            </w:tr>
            <w:tr w:rsidR="002162C6" w:rsidRPr="00F9211A" w14:paraId="3E735445" w14:textId="77777777" w:rsidTr="00AE29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86D242" w14:textId="77777777" w:rsidR="002162C6" w:rsidRPr="006707EA" w:rsidRDefault="002162C6" w:rsidP="002162C6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</w:pPr>
                  <w:r w:rsidRPr="006707EA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>(IDNO)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3CECC5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3FD48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28AA71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1F917C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1D131E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</w:tr>
            <w:tr w:rsidR="002162C6" w:rsidRPr="00F9211A" w14:paraId="5E447C06" w14:textId="77777777" w:rsidTr="00AE29C1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974A3E5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C07750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4ADF9DA" w14:textId="35FC3544" w:rsidR="002162C6" w:rsidRPr="00F9211A" w:rsidRDefault="006707EA" w:rsidP="002162C6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156E61B" w14:textId="77777777" w:rsidR="002162C6" w:rsidRPr="00F9211A" w:rsidRDefault="002162C6" w:rsidP="002162C6">
                  <w:pPr>
                    <w:jc w:val="center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DC65F58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</w:p>
              </w:tc>
            </w:tr>
            <w:tr w:rsidR="002162C6" w:rsidRPr="005F1B0D" w14:paraId="1DCC4C9D" w14:textId="77777777" w:rsidTr="00AE29C1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456CFD8" w14:textId="77777777" w:rsidR="002162C6" w:rsidRPr="00F9211A" w:rsidRDefault="002162C6" w:rsidP="002162C6">
                  <w:pPr>
                    <w:ind w:right="398" w:firstLine="189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_____________________________ </w:t>
                  </w:r>
                </w:p>
                <w:p w14:paraId="117046E5" w14:textId="54410470" w:rsidR="002162C6" w:rsidRPr="00CF12C5" w:rsidRDefault="00CF12C5" w:rsidP="002162C6">
                  <w:pPr>
                    <w:ind w:right="398" w:firstLine="189"/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 xml:space="preserve">               </w:t>
                  </w:r>
                  <w:r w:rsidR="002162C6" w:rsidRPr="00CF12C5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(</w:t>
                  </w:r>
                  <w:r w:rsidR="002162C6" w:rsidRPr="00CF12C5">
                    <w:rPr>
                      <w:sz w:val="22"/>
                      <w:szCs w:val="22"/>
                      <w:vertAlign w:val="superscript"/>
                      <w:lang w:val="ru-MD"/>
                    </w:rPr>
                    <w:t xml:space="preserve">наименование </w:t>
                  </w:r>
                  <w:r w:rsidR="005A4D26" w:rsidRPr="00CF12C5">
                    <w:rPr>
                      <w:sz w:val="22"/>
                      <w:szCs w:val="22"/>
                      <w:vertAlign w:val="superscript"/>
                      <w:lang w:val="ru-MD"/>
                    </w:rPr>
                    <w:t>гостиницы</w:t>
                  </w:r>
                  <w:r w:rsidR="002162C6" w:rsidRPr="00CF12C5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)</w:t>
                  </w:r>
                </w:p>
                <w:p w14:paraId="47961A0A" w14:textId="5D542656" w:rsidR="002162C6" w:rsidRPr="00F9211A" w:rsidRDefault="002162C6" w:rsidP="006707EA">
                  <w:pPr>
                    <w:ind w:right="398" w:firstLine="189"/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>_____________________________</w:t>
                  </w:r>
                </w:p>
                <w:p w14:paraId="6471C999" w14:textId="334CCD2D" w:rsidR="002162C6" w:rsidRPr="00CF12C5" w:rsidRDefault="00CF12C5" w:rsidP="002162C6">
                  <w:pPr>
                    <w:ind w:right="398" w:firstLine="189"/>
                    <w:jc w:val="both"/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 xml:space="preserve">                    </w:t>
                  </w:r>
                  <w:r w:rsidR="002162C6" w:rsidRPr="00CF12C5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(</w:t>
                  </w:r>
                  <w:r w:rsidR="002162C6" w:rsidRPr="00CF12C5">
                    <w:rPr>
                      <w:sz w:val="22"/>
                      <w:szCs w:val="22"/>
                      <w:vertAlign w:val="superscript"/>
                      <w:lang w:val="ru-MD"/>
                    </w:rPr>
                    <w:t>местонахождение</w:t>
                  </w:r>
                  <w:r w:rsidR="002162C6" w:rsidRPr="00CF12C5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)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4FD5DC" w14:textId="41D96885" w:rsidR="002162C6" w:rsidRPr="006707EA" w:rsidRDefault="006707EA" w:rsidP="002162C6">
                  <w:pPr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</w:pPr>
                  <w:r w:rsidRPr="006707EA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>Представляется</w:t>
                  </w:r>
                  <w:r w:rsidR="002162C6" w:rsidRPr="006707EA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 xml:space="preserve"> ежемесячно, не позднее 5-го числа месяца, следующего за отчетным</w:t>
                  </w:r>
                  <w:r w:rsidRPr="006707EA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6707EA">
                    <w:rPr>
                      <w:color w:val="000000" w:themeColor="text1"/>
                      <w:sz w:val="20"/>
                      <w:szCs w:val="20"/>
                      <w:lang w:val="ru-MD" w:eastAsia="ro-MD"/>
                    </w:rPr>
                    <w:t>месяцем</w:t>
                  </w:r>
                </w:p>
              </w:tc>
            </w:tr>
            <w:tr w:rsidR="002162C6" w:rsidRPr="005F1B0D" w14:paraId="5F63A75D" w14:textId="77777777" w:rsidTr="00AE29C1">
              <w:trPr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1A3E7E5" w14:textId="77777777" w:rsidR="002162C6" w:rsidRPr="00F9211A" w:rsidRDefault="002162C6" w:rsidP="002162C6">
                  <w:pPr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</w:pPr>
                  <w:r w:rsidRPr="00F9211A">
                    <w:rPr>
                      <w:color w:val="000000" w:themeColor="text1"/>
                      <w:sz w:val="22"/>
                      <w:szCs w:val="22"/>
                      <w:lang w:val="ru-MD" w:eastAsia="ro-MD"/>
                    </w:rPr>
                    <w:t xml:space="preserve">Лицензия НБМ ______________________________________ </w:t>
                  </w:r>
                </w:p>
                <w:p w14:paraId="48041342" w14:textId="4FB3CA53" w:rsidR="002162C6" w:rsidRPr="00CF12C5" w:rsidRDefault="006707EA" w:rsidP="002162C6">
                  <w:pPr>
                    <w:ind w:left="851" w:firstLine="567"/>
                    <w:jc w:val="both"/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vertAlign w:val="superscript"/>
                      <w:lang w:val="ru-MD" w:eastAsia="ro-MD"/>
                    </w:rPr>
                    <w:t xml:space="preserve">          </w:t>
                  </w:r>
                  <w:r w:rsidR="002162C6" w:rsidRPr="00CF12C5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(</w:t>
                  </w:r>
                  <w:r w:rsidR="002162C6" w:rsidRPr="00CF12C5">
                    <w:rPr>
                      <w:sz w:val="22"/>
                      <w:szCs w:val="22"/>
                      <w:vertAlign w:val="superscript"/>
                      <w:lang w:val="ru-MD"/>
                    </w:rPr>
                    <w:t>номер и дата лицензии Национального банка Молдовы</w:t>
                  </w:r>
                  <w:r w:rsidR="002162C6" w:rsidRPr="00CF12C5">
                    <w:rPr>
                      <w:color w:val="000000" w:themeColor="text1"/>
                      <w:sz w:val="22"/>
                      <w:szCs w:val="22"/>
                      <w:vertAlign w:val="superscript"/>
                      <w:lang w:val="ru-MD" w:eastAsia="ro-MD"/>
                    </w:rPr>
                    <w:t>)</w:t>
                  </w:r>
                </w:p>
              </w:tc>
            </w:tr>
          </w:tbl>
          <w:p w14:paraId="64E66A17" w14:textId="1DAFDFC0" w:rsidR="002A6408" w:rsidRPr="00F9211A" w:rsidRDefault="002A6408" w:rsidP="002A6408">
            <w:pPr>
              <w:ind w:firstLine="567"/>
              <w:jc w:val="center"/>
              <w:rPr>
                <w:b/>
                <w:sz w:val="22"/>
                <w:szCs w:val="22"/>
                <w:lang w:val="ru-MD"/>
              </w:rPr>
            </w:pPr>
            <w:r w:rsidRPr="00F9211A">
              <w:rPr>
                <w:b/>
                <w:sz w:val="22"/>
                <w:szCs w:val="22"/>
                <w:lang w:val="ru-MD"/>
              </w:rPr>
              <w:t>ОТЧЕТ</w:t>
            </w:r>
          </w:p>
          <w:p w14:paraId="7680D6E2" w14:textId="77777777" w:rsidR="002A6408" w:rsidRPr="00F9211A" w:rsidRDefault="002A6408" w:rsidP="002A6408">
            <w:pPr>
              <w:jc w:val="center"/>
              <w:rPr>
                <w:b/>
                <w:sz w:val="22"/>
                <w:szCs w:val="22"/>
                <w:lang w:val="ru-MD"/>
              </w:rPr>
            </w:pPr>
            <w:r w:rsidRPr="00F9211A">
              <w:rPr>
                <w:b/>
                <w:sz w:val="22"/>
                <w:szCs w:val="22"/>
                <w:lang w:val="ru-MD"/>
              </w:rPr>
              <w:t>об обменных валютных операциях, осуществленных гостиницей</w:t>
            </w:r>
          </w:p>
          <w:p w14:paraId="2A7126E8" w14:textId="55598E36" w:rsidR="0089214F" w:rsidRPr="00F9211A" w:rsidRDefault="00FE452B" w:rsidP="002A64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за</w:t>
            </w:r>
            <w:r w:rsidR="002A61AC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 xml:space="preserve"> </w:t>
            </w:r>
            <w:r w:rsidR="002A61AC" w:rsidRPr="002A61AC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месяц</w:t>
            </w: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____________ </w:t>
            </w: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20</w:t>
            </w: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___</w:t>
            </w:r>
            <w:r w:rsidR="003A1DF0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 г.</w:t>
            </w:r>
          </w:p>
        </w:tc>
      </w:tr>
      <w:tr w:rsidR="00AE4980" w:rsidRPr="00F9211A" w14:paraId="52E980AC" w14:textId="77777777" w:rsidTr="003A1DF0">
        <w:trPr>
          <w:jc w:val="center"/>
        </w:trPr>
        <w:tc>
          <w:tcPr>
            <w:tcW w:w="0" w:type="auto"/>
            <w:tcBorders>
              <w:lef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0AA052" w14:textId="31E8976F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Align w:val="center"/>
          </w:tcPr>
          <w:p w14:paraId="13B558C3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Align w:val="center"/>
          </w:tcPr>
          <w:p w14:paraId="2F1AE4B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Align w:val="center"/>
          </w:tcPr>
          <w:p w14:paraId="35C42874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Align w:val="center"/>
          </w:tcPr>
          <w:p w14:paraId="4150AEED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Align w:val="center"/>
          </w:tcPr>
          <w:p w14:paraId="4F538A32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4C95AC99" w14:textId="3EA0039C" w:rsidR="0089214F" w:rsidRPr="00F9211A" w:rsidRDefault="0089214F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817"/>
        <w:gridCol w:w="897"/>
        <w:gridCol w:w="1652"/>
        <w:gridCol w:w="1051"/>
        <w:gridCol w:w="1199"/>
        <w:gridCol w:w="1169"/>
      </w:tblGrid>
      <w:tr w:rsidR="00AE4980" w:rsidRPr="00F9211A" w14:paraId="2DF9FF78" w14:textId="77777777" w:rsidTr="00AD420C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4A7E6" w14:textId="30928BC9" w:rsidR="0089214F" w:rsidRPr="00F9211A" w:rsidRDefault="0089214F" w:rsidP="002A6408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0DF98EBE" w14:textId="77777777" w:rsidTr="00AD420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A5B0F" w14:textId="4B0539CF" w:rsidR="0089214F" w:rsidRPr="00F9211A" w:rsidRDefault="00FE452B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Глава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43EB0" w14:textId="477DC91E" w:rsidR="0089214F" w:rsidRPr="00F9211A" w:rsidRDefault="00FE452B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 xml:space="preserve">Статья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09EA04" w14:textId="77777777" w:rsidR="003A1DF0" w:rsidRDefault="00FE452B" w:rsidP="003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 xml:space="preserve">Код </w:t>
            </w:r>
          </w:p>
          <w:p w14:paraId="46212015" w14:textId="35BD73A2" w:rsidR="003A1DF0" w:rsidRPr="003A1DF0" w:rsidRDefault="003A1DF0" w:rsidP="003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3A1DF0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ино-</w:t>
            </w:r>
          </w:p>
          <w:p w14:paraId="7FD8B199" w14:textId="77777777" w:rsidR="003A1DF0" w:rsidRPr="003A1DF0" w:rsidRDefault="003A1DF0" w:rsidP="003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3A1DF0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стран-</w:t>
            </w:r>
          </w:p>
          <w:p w14:paraId="1A3EF676" w14:textId="77777777" w:rsidR="003A1DF0" w:rsidRDefault="003A1DF0" w:rsidP="003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3A1DF0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ной</w:t>
            </w:r>
          </w:p>
          <w:p w14:paraId="53B5EA09" w14:textId="57635EF6" w:rsidR="0089214F" w:rsidRPr="00F9211A" w:rsidRDefault="00FE452B" w:rsidP="003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валюты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03E1B" w14:textId="0CC7541A" w:rsidR="0089214F" w:rsidRPr="00F9211A" w:rsidRDefault="007F352D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B3554" w14:textId="46C6422A" w:rsidR="0089214F" w:rsidRPr="00F9211A" w:rsidRDefault="007F352D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Объем операций</w:t>
            </w:r>
          </w:p>
        </w:tc>
      </w:tr>
      <w:tr w:rsidR="007F352D" w:rsidRPr="00F9211A" w14:paraId="1BB46036" w14:textId="77777777" w:rsidTr="00AD420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BD7B" w14:textId="77777777" w:rsidR="007F352D" w:rsidRPr="00F9211A" w:rsidRDefault="007F352D" w:rsidP="007F352D">
            <w:pPr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E2D6" w14:textId="77777777" w:rsidR="007F352D" w:rsidRPr="00F9211A" w:rsidRDefault="007F352D" w:rsidP="007F352D">
            <w:pPr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50CB3" w14:textId="77777777" w:rsidR="007F352D" w:rsidRPr="00F9211A" w:rsidRDefault="007F352D" w:rsidP="007F352D">
            <w:pPr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50A83" w14:textId="77777777" w:rsidR="007F352D" w:rsidRPr="00F9211A" w:rsidRDefault="007F352D" w:rsidP="007F352D">
            <w:pPr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13B7A" w14:textId="15B7E11F" w:rsidR="007F352D" w:rsidRPr="00F9211A" w:rsidRDefault="007F352D" w:rsidP="007F352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proofErr w:type="spellStart"/>
            <w:r w:rsidRPr="00F9211A">
              <w:rPr>
                <w:b/>
                <w:sz w:val="20"/>
                <w:szCs w:val="20"/>
                <w:lang w:val="ru-MD"/>
              </w:rPr>
              <w:t>Иностран</w:t>
            </w:r>
            <w:proofErr w:type="spellEnd"/>
            <w:r w:rsidRPr="00F9211A">
              <w:rPr>
                <w:b/>
                <w:sz w:val="20"/>
                <w:szCs w:val="20"/>
                <w:lang w:val="ru-MD"/>
              </w:rPr>
              <w:t>-ная валюта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382C5" w14:textId="328C939E" w:rsidR="007F352D" w:rsidRPr="00F9211A" w:rsidRDefault="007F352D" w:rsidP="007F352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Эквивалент в молдавских леях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CBC65" w14:textId="051B3C13" w:rsidR="007F352D" w:rsidRPr="00F9211A" w:rsidRDefault="007F352D" w:rsidP="007F352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sz w:val="20"/>
                <w:szCs w:val="20"/>
                <w:lang w:val="ru-MD"/>
              </w:rPr>
              <w:t>Количество операций</w:t>
            </w:r>
          </w:p>
        </w:tc>
      </w:tr>
      <w:tr w:rsidR="00FE452B" w:rsidRPr="00F9211A" w14:paraId="01F90CFB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BB235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09D1C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7E667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EF635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7FB3E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E1E89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663A1" w14:textId="77777777" w:rsidR="0089214F" w:rsidRPr="00F9211A" w:rsidRDefault="0089214F" w:rsidP="008921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b/>
                <w:bCs/>
                <w:color w:val="000000" w:themeColor="text1"/>
                <w:sz w:val="22"/>
                <w:szCs w:val="22"/>
                <w:lang w:val="ru-MD" w:eastAsia="ro-MD"/>
              </w:rPr>
              <w:t>3</w:t>
            </w:r>
          </w:p>
        </w:tc>
      </w:tr>
      <w:tr w:rsidR="00FE452B" w:rsidRPr="00F9211A" w14:paraId="3D48F1E0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3A577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FAD7C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F4410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307BC" w14:textId="0099C8D4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Операции по покупке иностранной валюты у физических лиц, осуществленных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C7CC1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AE090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5D63F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FE452B" w:rsidRPr="00F9211A" w14:paraId="20526911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3E0B0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F9043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E2964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6AD02" w14:textId="70C28006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- через обменный валютный пункт: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7EABD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5134E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2451F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FE452B" w:rsidRPr="00F9211A" w14:paraId="1587A81C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56A80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3624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D2278" w14:textId="7BFE91F9" w:rsidR="0089214F" w:rsidRPr="00F9211A" w:rsidRDefault="00DA3B1D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01AAE" w14:textId="1F0D7892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C4AD2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F2A5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71899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00CA79BB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90939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39B62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CE9FA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8DA77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1B503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A0D4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B564C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7AB20A10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C9F6C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CDDAE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153B8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5AF2F" w14:textId="5586F8D6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- через валютообменные аппараты: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E62C9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08225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DD06F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FE452B" w:rsidRPr="00F9211A" w14:paraId="7F7037BF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8FC8E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D870F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3427B" w14:textId="6F09306A" w:rsidR="0089214F" w:rsidRPr="00F9211A" w:rsidRDefault="00DA3B1D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A6897" w14:textId="6EDFF016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B1EBB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6B66A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0C91C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179BD518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78EE7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1F8C8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1C15C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3C2CE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5579E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F08C2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FFBCE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3A09E24F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AC997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497D2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137B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26A6D" w14:textId="0A68310A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>Операции по покупке иностранной валюты, отозванные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9AB70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2F1B5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F76B6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FE452B" w:rsidRPr="00F9211A" w14:paraId="33DFF81C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BC166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73196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5FE90" w14:textId="0021982F" w:rsidR="0089214F" w:rsidRPr="00F9211A" w:rsidRDefault="00DA3B1D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3C78F" w14:textId="796F9D20" w:rsidR="0089214F" w:rsidRPr="00F9211A" w:rsidRDefault="00E75724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B8C58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3EC2D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85CE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2DD49743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E11E1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40B810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1F0B0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B7698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152DA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4406C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85729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2D0C05CB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BB73C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16717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CC594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4B214" w14:textId="24EB43AF" w:rsidR="0089214F" w:rsidRPr="00F9211A" w:rsidRDefault="009F65E0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t xml:space="preserve">Операции по сдаче в лицензированный </w:t>
            </w:r>
            <w:r w:rsidRPr="00F9211A">
              <w:rPr>
                <w:sz w:val="20"/>
                <w:szCs w:val="20"/>
                <w:lang w:val="ru-MD"/>
              </w:rPr>
              <w:lastRenderedPageBreak/>
              <w:t>банк купленной наличной иностранной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09815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75059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21D54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</w:tr>
      <w:tr w:rsidR="00FE452B" w:rsidRPr="00F9211A" w14:paraId="30856E3E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71456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40E0B" w14:textId="30C0DDE3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B9DED" w14:textId="720D16E4" w:rsidR="0089214F" w:rsidRPr="00F9211A" w:rsidRDefault="00DA3B1D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67672" w14:textId="64972A39" w:rsidR="0089214F" w:rsidRPr="00F9211A" w:rsidRDefault="009F65E0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ADC3D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FEE6B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A6C32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FE452B" w:rsidRPr="00F9211A" w14:paraId="5D44B65D" w14:textId="77777777" w:rsidTr="00AD420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2FD39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91CC4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179B9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784F9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52B56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C44C7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76B85" w14:textId="77777777" w:rsidR="0089214F" w:rsidRPr="00F9211A" w:rsidRDefault="0089214F" w:rsidP="0089214F">
            <w:pPr>
              <w:jc w:val="center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  <w:tr w:rsidR="00AE4980" w:rsidRPr="005F1B0D" w14:paraId="15DEAF8A" w14:textId="77777777" w:rsidTr="00AD420C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500F4" w14:textId="77777777" w:rsidR="0089214F" w:rsidRPr="00F9211A" w:rsidRDefault="0089214F" w:rsidP="0089214F">
            <w:pPr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color w:val="000000" w:themeColor="text1"/>
                <w:sz w:val="22"/>
                <w:szCs w:val="22"/>
                <w:lang w:val="ru-MD" w:eastAsia="ro-MD"/>
              </w:rPr>
              <w:t xml:space="preserve">  </w:t>
            </w:r>
          </w:p>
          <w:p w14:paraId="61B08739" w14:textId="0FC67D81" w:rsidR="007E0902" w:rsidRPr="00F9211A" w:rsidRDefault="007E0902" w:rsidP="007E0902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>Руководитель ______________________________</w:t>
            </w:r>
          </w:p>
          <w:p w14:paraId="4C408B1F" w14:textId="6724E73E" w:rsidR="007E0902" w:rsidRPr="00F9211A" w:rsidRDefault="007E0902" w:rsidP="007E0902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 xml:space="preserve">Главный бухгалтер _________________________________                 </w:t>
            </w:r>
          </w:p>
          <w:p w14:paraId="6325EFF0" w14:textId="77777777" w:rsidR="007E0902" w:rsidRPr="00F9211A" w:rsidRDefault="007E0902" w:rsidP="007E0902">
            <w:pPr>
              <w:ind w:firstLine="567"/>
              <w:rPr>
                <w:sz w:val="22"/>
                <w:szCs w:val="22"/>
                <w:lang w:val="ru-MD"/>
              </w:rPr>
            </w:pPr>
          </w:p>
          <w:p w14:paraId="4172B58F" w14:textId="6A9795B7" w:rsidR="007E0902" w:rsidRPr="00F9211A" w:rsidRDefault="007E0902" w:rsidP="007E0902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 xml:space="preserve">Дата составления </w:t>
            </w:r>
            <w:r w:rsidR="00CF12C5">
              <w:rPr>
                <w:sz w:val="22"/>
                <w:szCs w:val="22"/>
                <w:lang w:val="ru-MD"/>
              </w:rPr>
              <w:t>«</w:t>
            </w:r>
            <w:r w:rsidRPr="00F9211A">
              <w:rPr>
                <w:sz w:val="22"/>
                <w:szCs w:val="22"/>
                <w:lang w:val="ru-MD"/>
              </w:rPr>
              <w:t>____</w:t>
            </w:r>
            <w:r w:rsidR="00CF12C5">
              <w:rPr>
                <w:sz w:val="22"/>
                <w:szCs w:val="22"/>
                <w:lang w:val="ru-MD"/>
              </w:rPr>
              <w:t>»</w:t>
            </w:r>
            <w:r w:rsidRPr="00F9211A">
              <w:rPr>
                <w:sz w:val="22"/>
                <w:szCs w:val="22"/>
                <w:lang w:val="ru-MD"/>
              </w:rPr>
              <w:t xml:space="preserve"> ______________20___ г.</w:t>
            </w:r>
          </w:p>
          <w:p w14:paraId="68AC13F3" w14:textId="77777777" w:rsidR="007E0902" w:rsidRPr="00F9211A" w:rsidRDefault="007E0902" w:rsidP="007E0902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>Исполнитель и номер телефона ______________________________</w:t>
            </w:r>
          </w:p>
          <w:p w14:paraId="2C864BC9" w14:textId="77777777" w:rsidR="007E0902" w:rsidRPr="00F9211A" w:rsidRDefault="007E0902" w:rsidP="007E0902">
            <w:pPr>
              <w:ind w:firstLine="567"/>
              <w:rPr>
                <w:sz w:val="22"/>
                <w:szCs w:val="22"/>
                <w:lang w:val="ru-MD"/>
              </w:rPr>
            </w:pPr>
            <w:r w:rsidRPr="00F9211A">
              <w:rPr>
                <w:sz w:val="22"/>
                <w:szCs w:val="22"/>
                <w:lang w:val="ru-MD"/>
              </w:rPr>
              <w:t>_________________________</w:t>
            </w:r>
          </w:p>
          <w:p w14:paraId="3716372F" w14:textId="77777777" w:rsidR="007E0902" w:rsidRPr="00F9211A" w:rsidRDefault="007E0902" w:rsidP="007E0902">
            <w:pPr>
              <w:ind w:firstLine="567"/>
              <w:rPr>
                <w:sz w:val="20"/>
                <w:szCs w:val="20"/>
                <w:lang w:val="ru-MD"/>
              </w:rPr>
            </w:pPr>
            <w:r w:rsidRPr="00F9211A">
              <w:rPr>
                <w:sz w:val="20"/>
                <w:szCs w:val="20"/>
                <w:lang w:val="ru-MD"/>
              </w:rPr>
              <w:t>Примечание: Отчет составлен в соответствии с:</w:t>
            </w:r>
          </w:p>
          <w:p w14:paraId="6A4FE5C1" w14:textId="55AE1FF1" w:rsidR="007E0902" w:rsidRPr="00F9211A" w:rsidRDefault="007E0902" w:rsidP="007E0902">
            <w:pPr>
              <w:ind w:firstLine="630"/>
              <w:rPr>
                <w:sz w:val="20"/>
                <w:szCs w:val="20"/>
                <w:lang w:val="ru-MD"/>
              </w:rPr>
            </w:pPr>
            <w:r w:rsidRPr="00F9211A">
              <w:rPr>
                <w:sz w:val="20"/>
                <w:szCs w:val="20"/>
                <w:lang w:val="ru-MD"/>
              </w:rPr>
              <w:t xml:space="preserve">1.  Инструкцией о порядке представления отчетов в Национальный банк Молдовы обменными валютными кассами и гостиницами, приложение №4 (ПИК НБМ № </w:t>
            </w:r>
            <w:r w:rsidR="00DD4EDC">
              <w:rPr>
                <w:sz w:val="20"/>
                <w:szCs w:val="20"/>
                <w:lang w:val="ru-MD"/>
              </w:rPr>
              <w:t>254</w:t>
            </w:r>
            <w:r w:rsidRPr="00F9211A">
              <w:rPr>
                <w:sz w:val="20"/>
                <w:szCs w:val="20"/>
                <w:lang w:val="ru-MD"/>
              </w:rPr>
              <w:t>/2025 г</w:t>
            </w:r>
            <w:r w:rsidRPr="00F9211A">
              <w:rPr>
                <w:sz w:val="16"/>
                <w:szCs w:val="16"/>
                <w:lang w:val="ru-MD"/>
              </w:rPr>
              <w:t>.</w:t>
            </w:r>
            <w:r w:rsidRPr="00F9211A">
              <w:rPr>
                <w:sz w:val="20"/>
                <w:szCs w:val="20"/>
                <w:lang w:val="ru-MD"/>
              </w:rPr>
              <w:t>)</w:t>
            </w:r>
          </w:p>
          <w:p w14:paraId="0643C52F" w14:textId="162E1B98" w:rsidR="007E0902" w:rsidRPr="00F9211A" w:rsidRDefault="007E0902" w:rsidP="007E0902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  <w:r w:rsidRPr="00F9211A">
              <w:rPr>
                <w:sz w:val="20"/>
                <w:szCs w:val="20"/>
                <w:lang w:val="ru-MD"/>
              </w:rPr>
              <w:br w:type="page"/>
            </w:r>
          </w:p>
          <w:p w14:paraId="35EE667E" w14:textId="7DF991BA" w:rsidR="0089214F" w:rsidRPr="00F9211A" w:rsidRDefault="0089214F" w:rsidP="0089214F">
            <w:pPr>
              <w:ind w:firstLine="567"/>
              <w:jc w:val="both"/>
              <w:rPr>
                <w:color w:val="000000" w:themeColor="text1"/>
                <w:sz w:val="22"/>
                <w:szCs w:val="22"/>
                <w:lang w:val="ru-MD" w:eastAsia="ro-MD"/>
              </w:rPr>
            </w:pPr>
          </w:p>
        </w:tc>
      </w:tr>
    </w:tbl>
    <w:p w14:paraId="1B010AB7" w14:textId="77777777" w:rsidR="0089214F" w:rsidRPr="00F9211A" w:rsidRDefault="0089214F" w:rsidP="0089214F">
      <w:pPr>
        <w:ind w:firstLine="567"/>
        <w:jc w:val="both"/>
        <w:rPr>
          <w:color w:val="000000" w:themeColor="text1"/>
          <w:sz w:val="22"/>
          <w:szCs w:val="22"/>
          <w:lang w:val="ru-MD" w:eastAsia="ro-MD"/>
        </w:rPr>
      </w:pPr>
      <w:r w:rsidRPr="00F9211A">
        <w:rPr>
          <w:color w:val="000000" w:themeColor="text1"/>
          <w:sz w:val="22"/>
          <w:szCs w:val="22"/>
          <w:lang w:val="ru-MD" w:eastAsia="ro-MD"/>
        </w:rPr>
        <w:t> </w:t>
      </w:r>
    </w:p>
    <w:p w14:paraId="2070BF96" w14:textId="77777777" w:rsidR="00B8768F" w:rsidRPr="00F9211A" w:rsidRDefault="00B8768F">
      <w:pPr>
        <w:spacing w:after="160" w:line="259" w:lineRule="auto"/>
        <w:rPr>
          <w:b/>
          <w:bCs/>
          <w:color w:val="000000" w:themeColor="text1"/>
          <w:sz w:val="22"/>
          <w:szCs w:val="22"/>
          <w:lang w:val="ru-MD" w:eastAsia="ro-MD"/>
        </w:rPr>
      </w:pPr>
      <w:r w:rsidRPr="00F9211A">
        <w:rPr>
          <w:b/>
          <w:bCs/>
          <w:color w:val="000000" w:themeColor="text1"/>
          <w:sz w:val="22"/>
          <w:szCs w:val="22"/>
          <w:lang w:val="ru-MD" w:eastAsia="ro-MD"/>
        </w:rPr>
        <w:br w:type="page"/>
      </w:r>
    </w:p>
    <w:p w14:paraId="4C9B9F94" w14:textId="77777777" w:rsidR="00594FC8" w:rsidRPr="00F9211A" w:rsidRDefault="00594FC8" w:rsidP="00594FC8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lastRenderedPageBreak/>
        <w:t xml:space="preserve">Порядок составления </w:t>
      </w:r>
    </w:p>
    <w:p w14:paraId="0945C450" w14:textId="77777777" w:rsidR="00594FC8" w:rsidRPr="00F9211A" w:rsidRDefault="00594FC8" w:rsidP="00594FC8">
      <w:pPr>
        <w:jc w:val="center"/>
        <w:rPr>
          <w:b/>
          <w:sz w:val="22"/>
          <w:szCs w:val="22"/>
          <w:lang w:val="ru-MD"/>
        </w:rPr>
      </w:pPr>
      <w:r w:rsidRPr="00F9211A">
        <w:rPr>
          <w:b/>
          <w:sz w:val="22"/>
          <w:szCs w:val="22"/>
          <w:lang w:val="ru-MD"/>
        </w:rPr>
        <w:t>Отчета об обменных валютных операциях, осуществленных гостиницей</w:t>
      </w:r>
    </w:p>
    <w:p w14:paraId="5488F8D8" w14:textId="77777777" w:rsidR="00594FC8" w:rsidRPr="00F9211A" w:rsidRDefault="00594FC8" w:rsidP="00594FC8">
      <w:pPr>
        <w:ind w:firstLine="57"/>
        <w:jc w:val="center"/>
        <w:rPr>
          <w:b/>
          <w:sz w:val="22"/>
          <w:szCs w:val="22"/>
          <w:lang w:val="ru-MD"/>
        </w:rPr>
      </w:pPr>
    </w:p>
    <w:p w14:paraId="25BF50C2" w14:textId="42EEB39B" w:rsidR="00594FC8" w:rsidRPr="0075398C" w:rsidRDefault="00594FC8" w:rsidP="00594FC8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1. В отчете отражается информация за отчетный период об:</w:t>
      </w:r>
    </w:p>
    <w:p w14:paraId="3789F799" w14:textId="7648AB08" w:rsidR="00594FC8" w:rsidRPr="0075398C" w:rsidRDefault="00594FC8" w:rsidP="00594FC8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1.1. операциях по покупке иностранной валюты у физических лиц, осуществленных гостиницей через свой обменный валютный пункт и, если имеются, через свои валютообменные аппараты;</w:t>
      </w:r>
    </w:p>
    <w:p w14:paraId="42EC693F" w14:textId="68E9D6A7" w:rsidR="00594FC8" w:rsidRPr="0075398C" w:rsidRDefault="00594FC8" w:rsidP="00594FC8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1.2. операциях по покупке иностранной валюты, отозванных клиентами;</w:t>
      </w:r>
    </w:p>
    <w:p w14:paraId="028E665D" w14:textId="19DEE65B" w:rsidR="00594FC8" w:rsidRPr="0075398C" w:rsidRDefault="00594FC8" w:rsidP="00594FC8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1.3. операциях по сдаче гостиницей в лицензированный банк наличной иностранной валюты, купленной через обменный валютный пункт и, если имеются, через валютообменные аппараты.</w:t>
      </w:r>
    </w:p>
    <w:p w14:paraId="2BF9B469" w14:textId="38CC5E78" w:rsidR="00594FC8" w:rsidRPr="0075398C" w:rsidRDefault="00594FC8" w:rsidP="00594FC8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 xml:space="preserve">2. Суммы в молдавских леях и </w:t>
      </w:r>
      <w:r w:rsidR="003F66A1" w:rsidRPr="0075398C">
        <w:rPr>
          <w:bCs/>
          <w:sz w:val="22"/>
          <w:szCs w:val="22"/>
          <w:lang w:val="ru-MD"/>
        </w:rPr>
        <w:t xml:space="preserve">в </w:t>
      </w:r>
      <w:r w:rsidRPr="0075398C">
        <w:rPr>
          <w:bCs/>
          <w:sz w:val="22"/>
          <w:szCs w:val="22"/>
          <w:lang w:val="ru-MD"/>
        </w:rPr>
        <w:t>иностранной валюте указываются целыми числами.</w:t>
      </w:r>
    </w:p>
    <w:p w14:paraId="258AE396" w14:textId="16F9EFE2" w:rsidR="00594FC8" w:rsidRPr="0075398C" w:rsidRDefault="00594FC8" w:rsidP="00594FC8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 xml:space="preserve">3. В отчете информация указывается по каждой </w:t>
      </w:r>
      <w:r w:rsidR="003F66A1" w:rsidRPr="0075398C">
        <w:rPr>
          <w:bCs/>
          <w:sz w:val="22"/>
          <w:szCs w:val="22"/>
          <w:lang w:val="ru-MD"/>
        </w:rPr>
        <w:t xml:space="preserve">иностранной </w:t>
      </w:r>
      <w:r w:rsidRPr="0075398C">
        <w:rPr>
          <w:bCs/>
          <w:sz w:val="22"/>
          <w:szCs w:val="22"/>
          <w:lang w:val="ru-MD"/>
        </w:rPr>
        <w:t>валюте, в которой были осуществлены операции.</w:t>
      </w:r>
    </w:p>
    <w:p w14:paraId="5C49A7E4" w14:textId="5760E0C4" w:rsidR="00594FC8" w:rsidRPr="0075398C" w:rsidRDefault="00594FC8" w:rsidP="00594FC8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4. IDNO: указывается государственный идентификационный номер (IDNO) гостиницы.</w:t>
      </w:r>
    </w:p>
    <w:p w14:paraId="10BAAABA" w14:textId="5F164439" w:rsidR="00594FC8" w:rsidRPr="0075398C" w:rsidRDefault="00594FC8" w:rsidP="00594FC8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5.</w:t>
      </w:r>
      <w:r w:rsidR="001A3D32" w:rsidRPr="0075398C">
        <w:rPr>
          <w:bCs/>
          <w:sz w:val="22"/>
          <w:szCs w:val="22"/>
          <w:lang w:val="ru-MD"/>
        </w:rPr>
        <w:t xml:space="preserve"> </w:t>
      </w:r>
      <w:r w:rsidRPr="0075398C">
        <w:rPr>
          <w:bCs/>
          <w:sz w:val="22"/>
          <w:szCs w:val="22"/>
          <w:lang w:val="ru-MD"/>
        </w:rPr>
        <w:t xml:space="preserve">Наименование гостиницы: указывается полное наименование гостиницы. </w:t>
      </w:r>
    </w:p>
    <w:p w14:paraId="0469A0D9" w14:textId="0D746F5F" w:rsidR="001A3D32" w:rsidRPr="0075398C" w:rsidRDefault="001A3D32" w:rsidP="001A3D32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6. Местонахождение: указывается место</w:t>
      </w:r>
      <w:r w:rsidR="003F66A1" w:rsidRPr="0075398C">
        <w:rPr>
          <w:bCs/>
          <w:sz w:val="22"/>
          <w:szCs w:val="22"/>
          <w:lang w:val="ru-MD"/>
        </w:rPr>
        <w:t xml:space="preserve"> </w:t>
      </w:r>
      <w:r w:rsidRPr="0075398C">
        <w:rPr>
          <w:bCs/>
          <w:sz w:val="22"/>
          <w:szCs w:val="22"/>
          <w:lang w:val="ru-MD"/>
        </w:rPr>
        <w:t>нахождения гостиницы.</w:t>
      </w:r>
    </w:p>
    <w:p w14:paraId="634C54C9" w14:textId="77777777" w:rsidR="001A3D32" w:rsidRPr="0075398C" w:rsidRDefault="001A3D32" w:rsidP="001A3D32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7. Лицензия НБМ: указывается номер лицензии на осуществление деятельности по наличному валютному обмену с физическими лицами, выданной Национальным банком Молдовы, а также дата ее выдачи.</w:t>
      </w:r>
    </w:p>
    <w:p w14:paraId="025D8674" w14:textId="77777777" w:rsidR="001A3D32" w:rsidRPr="0075398C" w:rsidRDefault="001A3D32" w:rsidP="001A3D32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 xml:space="preserve">8. В отчете информация отражается в трех главах: </w:t>
      </w:r>
    </w:p>
    <w:p w14:paraId="58FBC50A" w14:textId="00D0AA25" w:rsidR="001A3D32" w:rsidRPr="0075398C" w:rsidRDefault="00C22896" w:rsidP="001A3D32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8.1.</w:t>
      </w:r>
      <w:r w:rsidR="001A3D32" w:rsidRPr="0075398C">
        <w:rPr>
          <w:bCs/>
          <w:sz w:val="22"/>
          <w:szCs w:val="22"/>
          <w:lang w:val="ru-MD"/>
        </w:rPr>
        <w:t xml:space="preserve"> глава 1 – операции по покупке иностранной валюты у физических лиц;</w:t>
      </w:r>
    </w:p>
    <w:p w14:paraId="4DC2F39D" w14:textId="1DC49B9A" w:rsidR="001A3D32" w:rsidRPr="0075398C" w:rsidRDefault="00C22896" w:rsidP="001A3D32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 xml:space="preserve">8.2. </w:t>
      </w:r>
      <w:r w:rsidR="001A3D32" w:rsidRPr="0075398C">
        <w:rPr>
          <w:bCs/>
          <w:sz w:val="22"/>
          <w:szCs w:val="22"/>
          <w:lang w:val="ru-MD"/>
        </w:rPr>
        <w:t>глава 2 – операции по покупке иностранной валюты, отозванные клиентами;</w:t>
      </w:r>
    </w:p>
    <w:p w14:paraId="4B08BCDB" w14:textId="087E8DFE" w:rsidR="001A3D32" w:rsidRPr="0075398C" w:rsidRDefault="00C22896" w:rsidP="001A3D32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8.3.</w:t>
      </w:r>
      <w:r w:rsidR="001A3D32" w:rsidRPr="0075398C">
        <w:rPr>
          <w:bCs/>
          <w:sz w:val="22"/>
          <w:szCs w:val="22"/>
          <w:lang w:val="ru-MD"/>
        </w:rPr>
        <w:t xml:space="preserve"> глава 3 – операции по сдаче в</w:t>
      </w:r>
      <w:r w:rsidRPr="0075398C">
        <w:rPr>
          <w:bCs/>
          <w:sz w:val="22"/>
          <w:szCs w:val="22"/>
          <w:lang w:val="ru-MD"/>
        </w:rPr>
        <w:t xml:space="preserve"> </w:t>
      </w:r>
      <w:r w:rsidR="001A3D32" w:rsidRPr="0075398C">
        <w:rPr>
          <w:bCs/>
          <w:sz w:val="22"/>
          <w:szCs w:val="22"/>
          <w:lang w:val="ru-MD"/>
        </w:rPr>
        <w:t>лицензированный банк купленной наличной иностранной валюты.</w:t>
      </w:r>
    </w:p>
    <w:p w14:paraId="2941E9D6" w14:textId="685E702B" w:rsidR="001A3D32" w:rsidRPr="0075398C" w:rsidRDefault="001A3D32" w:rsidP="001A3D32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 xml:space="preserve">9. В главе 1 </w:t>
      </w:r>
      <w:r w:rsidR="00C22896" w:rsidRPr="0075398C">
        <w:rPr>
          <w:bCs/>
          <w:sz w:val="22"/>
          <w:szCs w:val="22"/>
          <w:lang w:val="ru-MD"/>
        </w:rPr>
        <w:t>«</w:t>
      </w:r>
      <w:r w:rsidRPr="0075398C">
        <w:rPr>
          <w:bCs/>
          <w:sz w:val="22"/>
          <w:szCs w:val="22"/>
          <w:lang w:val="ru-MD"/>
        </w:rPr>
        <w:t>Операции по покупке иностранной валюты у</w:t>
      </w:r>
      <w:r w:rsidR="00C22896" w:rsidRPr="0075398C">
        <w:rPr>
          <w:bCs/>
          <w:sz w:val="22"/>
          <w:szCs w:val="22"/>
          <w:lang w:val="ru-MD"/>
        </w:rPr>
        <w:t xml:space="preserve"> </w:t>
      </w:r>
      <w:r w:rsidRPr="0075398C">
        <w:rPr>
          <w:bCs/>
          <w:sz w:val="22"/>
          <w:szCs w:val="22"/>
          <w:lang w:val="ru-MD"/>
        </w:rPr>
        <w:t xml:space="preserve">физических </w:t>
      </w:r>
      <w:r w:rsidR="00C22896" w:rsidRPr="0075398C">
        <w:rPr>
          <w:bCs/>
          <w:sz w:val="22"/>
          <w:szCs w:val="22"/>
          <w:lang w:val="ru-MD"/>
        </w:rPr>
        <w:t xml:space="preserve">лиц» </w:t>
      </w:r>
      <w:r w:rsidRPr="0075398C">
        <w:rPr>
          <w:bCs/>
          <w:sz w:val="22"/>
          <w:szCs w:val="22"/>
          <w:lang w:val="ru-MD"/>
        </w:rPr>
        <w:t>отражается информация об операциях по покупке у физических лиц наличной иностранной валюты и дорожных чеков в иностранной валюте, осуществленных в отчетном периоде.</w:t>
      </w:r>
    </w:p>
    <w:p w14:paraId="60B48D22" w14:textId="0A021251" w:rsidR="001A3D32" w:rsidRPr="0075398C" w:rsidRDefault="001A3D32" w:rsidP="001A3D32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10.</w:t>
      </w:r>
      <w:r w:rsidR="00A8730A" w:rsidRPr="0075398C">
        <w:rPr>
          <w:bCs/>
          <w:sz w:val="22"/>
          <w:szCs w:val="22"/>
          <w:lang w:val="ru-MD"/>
        </w:rPr>
        <w:t xml:space="preserve"> </w:t>
      </w:r>
      <w:r w:rsidRPr="0075398C">
        <w:rPr>
          <w:bCs/>
          <w:sz w:val="22"/>
          <w:szCs w:val="22"/>
          <w:lang w:val="ru-MD"/>
        </w:rPr>
        <w:t>В главе 1 указывается информация об операциях по покупке, осуществленные с физическими лицами:</w:t>
      </w:r>
    </w:p>
    <w:p w14:paraId="09973BC1" w14:textId="7A7930F0" w:rsidR="001A3D32" w:rsidRPr="0075398C" w:rsidRDefault="00A8730A" w:rsidP="001A3D32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10.1.</w:t>
      </w:r>
      <w:r w:rsidR="001A3D32" w:rsidRPr="0075398C">
        <w:rPr>
          <w:bCs/>
          <w:sz w:val="22"/>
          <w:szCs w:val="22"/>
          <w:lang w:val="ru-MD"/>
        </w:rPr>
        <w:t xml:space="preserve"> через обменный в</w:t>
      </w:r>
      <w:r w:rsidRPr="0075398C">
        <w:rPr>
          <w:bCs/>
          <w:sz w:val="22"/>
          <w:szCs w:val="22"/>
          <w:lang w:val="ru-MD"/>
        </w:rPr>
        <w:t>а</w:t>
      </w:r>
      <w:r w:rsidR="001A3D32" w:rsidRPr="0075398C">
        <w:rPr>
          <w:bCs/>
          <w:sz w:val="22"/>
          <w:szCs w:val="22"/>
          <w:lang w:val="ru-MD"/>
        </w:rPr>
        <w:t>лютный пункт гостиницы (статья 1), и</w:t>
      </w:r>
    </w:p>
    <w:p w14:paraId="09DC0BE5" w14:textId="4F86ADCB" w:rsidR="001A3D32" w:rsidRPr="0075398C" w:rsidRDefault="00A8730A" w:rsidP="001A3D32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10.2.</w:t>
      </w:r>
      <w:r w:rsidR="001A3D32" w:rsidRPr="0075398C">
        <w:rPr>
          <w:bCs/>
          <w:sz w:val="22"/>
          <w:szCs w:val="22"/>
          <w:lang w:val="ru-MD"/>
        </w:rPr>
        <w:t xml:space="preserve"> посредством валютообменных аппаратов, если имеются (статья 2).</w:t>
      </w:r>
    </w:p>
    <w:p w14:paraId="1C36375D" w14:textId="52516A2E" w:rsidR="00A8730A" w:rsidRPr="0075398C" w:rsidRDefault="00A8730A" w:rsidP="00A8730A">
      <w:pPr>
        <w:tabs>
          <w:tab w:val="left" w:pos="1134"/>
        </w:tabs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11. В главе 1 графа 1 «Иностранная валюта» указываются суммы иностранной валюты, купленной у физических лиц в отчетном периоде.</w:t>
      </w:r>
    </w:p>
    <w:p w14:paraId="66F6AE12" w14:textId="60815925" w:rsidR="00A8730A" w:rsidRPr="0075398C" w:rsidRDefault="003F66A1" w:rsidP="00A8730A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В случае, е</w:t>
      </w:r>
      <w:r w:rsidR="00A8730A" w:rsidRPr="0075398C">
        <w:rPr>
          <w:bCs/>
          <w:sz w:val="22"/>
          <w:szCs w:val="22"/>
          <w:lang w:val="ru-MD"/>
        </w:rPr>
        <w:t>сли в отчетном периоде имел</w:t>
      </w:r>
      <w:r w:rsidR="005A3519" w:rsidRPr="0075398C">
        <w:rPr>
          <w:bCs/>
          <w:sz w:val="22"/>
          <w:szCs w:val="22"/>
          <w:lang w:val="ru-MD"/>
        </w:rPr>
        <w:t>о</w:t>
      </w:r>
      <w:r w:rsidR="00A8730A" w:rsidRPr="0075398C">
        <w:rPr>
          <w:bCs/>
          <w:sz w:val="22"/>
          <w:szCs w:val="22"/>
          <w:lang w:val="ru-MD"/>
        </w:rPr>
        <w:t xml:space="preserve"> место отзыв физическими лицами операций по покупке иностранной валюты, суммы, указанные в графе 1, отражаются после вычета сумм, касающихся отозванных операций.</w:t>
      </w:r>
    </w:p>
    <w:p w14:paraId="2080C6BA" w14:textId="6D51D55F" w:rsidR="00A8730A" w:rsidRPr="0075398C" w:rsidRDefault="00A8730A" w:rsidP="00A8730A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12. В главе 1 графа 2 «Эквивалент в молдавских леях» указывается эквивалент в молдавских</w:t>
      </w:r>
      <w:r w:rsidR="00FF0185" w:rsidRPr="0075398C">
        <w:rPr>
          <w:bCs/>
          <w:sz w:val="22"/>
          <w:szCs w:val="22"/>
          <w:lang w:val="ru-MD"/>
        </w:rPr>
        <w:t xml:space="preserve"> </w:t>
      </w:r>
      <w:r w:rsidRPr="0075398C">
        <w:rPr>
          <w:bCs/>
          <w:sz w:val="22"/>
          <w:szCs w:val="22"/>
          <w:lang w:val="ru-MD"/>
        </w:rPr>
        <w:t>леях отраженных в графе 1 сумм в иностранной валюте, определенный с применением курсов покупки, установленных гостиницей на каждый день для обменного валютного пункта и, если имеются, для каждого валютообменного аппарата.</w:t>
      </w:r>
    </w:p>
    <w:p w14:paraId="0A1F4C49" w14:textId="29710BD0" w:rsidR="00570BAC" w:rsidRPr="0075398C" w:rsidRDefault="00A8730A" w:rsidP="00570BAC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 xml:space="preserve">13. В главе 1 графа 3 </w:t>
      </w:r>
      <w:r w:rsidR="000E1864" w:rsidRPr="0075398C">
        <w:rPr>
          <w:bCs/>
          <w:sz w:val="22"/>
          <w:szCs w:val="22"/>
          <w:lang w:val="ru-MD"/>
        </w:rPr>
        <w:t>«</w:t>
      </w:r>
      <w:r w:rsidRPr="0075398C">
        <w:rPr>
          <w:bCs/>
          <w:sz w:val="22"/>
          <w:szCs w:val="22"/>
          <w:lang w:val="ru-MD"/>
        </w:rPr>
        <w:t>Количество операций</w:t>
      </w:r>
      <w:r w:rsidR="000E1864" w:rsidRPr="0075398C">
        <w:rPr>
          <w:bCs/>
          <w:sz w:val="22"/>
          <w:szCs w:val="22"/>
          <w:lang w:val="ru-MD"/>
        </w:rPr>
        <w:t>»</w:t>
      </w:r>
      <w:r w:rsidRPr="0075398C">
        <w:rPr>
          <w:bCs/>
          <w:sz w:val="22"/>
          <w:szCs w:val="22"/>
          <w:lang w:val="ru-MD"/>
        </w:rPr>
        <w:t xml:space="preserve"> указывается количество операций по покупке у физических лиц наличной иностранной валюты и дорожных чеков в иностранной валюте, осуществленных в отчетном периоде.</w:t>
      </w:r>
      <w:r w:rsidR="00570BAC" w:rsidRPr="0075398C">
        <w:rPr>
          <w:bCs/>
          <w:sz w:val="22"/>
          <w:szCs w:val="22"/>
          <w:lang w:val="ru-MD"/>
        </w:rPr>
        <w:t xml:space="preserve"> </w:t>
      </w:r>
      <w:r w:rsidR="00FF0185" w:rsidRPr="0075398C">
        <w:rPr>
          <w:bCs/>
          <w:sz w:val="22"/>
          <w:szCs w:val="22"/>
          <w:lang w:val="ru-MD"/>
        </w:rPr>
        <w:t>В случае, е</w:t>
      </w:r>
      <w:r w:rsidR="00570BAC" w:rsidRPr="0075398C">
        <w:rPr>
          <w:bCs/>
          <w:sz w:val="22"/>
          <w:szCs w:val="22"/>
          <w:lang w:val="ru-MD"/>
        </w:rPr>
        <w:t>сли в отчетном периоде имел</w:t>
      </w:r>
      <w:r w:rsidR="00FF0185" w:rsidRPr="0075398C">
        <w:rPr>
          <w:bCs/>
          <w:sz w:val="22"/>
          <w:szCs w:val="22"/>
          <w:lang w:val="ru-MD"/>
        </w:rPr>
        <w:t>о</w:t>
      </w:r>
      <w:r w:rsidR="00570BAC" w:rsidRPr="0075398C">
        <w:rPr>
          <w:bCs/>
          <w:sz w:val="22"/>
          <w:szCs w:val="22"/>
          <w:lang w:val="ru-MD"/>
        </w:rPr>
        <w:t xml:space="preserve"> место отзыв физическими лицами операций по покупке иностранной валюты, количество операций по покупке отражается после вычета количества операций по покупке, отозванных физическими лицами.</w:t>
      </w:r>
    </w:p>
    <w:p w14:paraId="680C115D" w14:textId="4E5FDF83" w:rsidR="00AB62E4" w:rsidRPr="00F9211A" w:rsidRDefault="00AB62E4" w:rsidP="00AB62E4">
      <w:pPr>
        <w:tabs>
          <w:tab w:val="left" w:pos="1134"/>
        </w:tabs>
        <w:spacing w:after="120"/>
        <w:ind w:firstLine="720"/>
        <w:jc w:val="both"/>
        <w:rPr>
          <w:sz w:val="22"/>
          <w:szCs w:val="22"/>
          <w:lang w:val="ru-MD"/>
        </w:rPr>
      </w:pPr>
      <w:r w:rsidRPr="0075398C">
        <w:rPr>
          <w:bCs/>
          <w:sz w:val="22"/>
          <w:szCs w:val="22"/>
          <w:lang w:val="ru-MD"/>
        </w:rPr>
        <w:t>14. В главе 2 «Операции по покупке иностранной валюты, отозванные клиентами» указываются операции по покупке иностранной валюты, отозванные физическими лицами в отчетном периоде. Указывается информация только об операциях по покупке, которые были отозваны после</w:t>
      </w:r>
      <w:r w:rsidRPr="00F9211A">
        <w:rPr>
          <w:sz w:val="22"/>
          <w:szCs w:val="22"/>
          <w:lang w:val="ru-MD"/>
        </w:rPr>
        <w:t xml:space="preserve"> их завершения.</w:t>
      </w:r>
    </w:p>
    <w:p w14:paraId="320305E9" w14:textId="4BAEB844" w:rsidR="00AB62E4" w:rsidRPr="002B16C7" w:rsidRDefault="00AB62E4" w:rsidP="00AB62E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lastRenderedPageBreak/>
        <w:t>15. В главе 2 графа 1 «Иностранная валюта» указываются суммы иностранной валюты, возвращенные физическим лицам в результате отзыва операций по покупке иностранной валюты в отчетном периоде.</w:t>
      </w:r>
    </w:p>
    <w:p w14:paraId="39068F6A" w14:textId="12C5E05B" w:rsidR="00AB62E4" w:rsidRPr="002B16C7" w:rsidRDefault="00AB62E4" w:rsidP="00AB62E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t>16. В главе 2 графа 2 «Эквивалент в молдавских леях» указывается эквивалент в молдавских леях отраженных в графе 1 сумм в иностранной валюте, который был получен от физических лиц в результате отзыва операций по покупке иностранной валюты.</w:t>
      </w:r>
    </w:p>
    <w:p w14:paraId="4BB8B232" w14:textId="1130324B" w:rsidR="00AB62E4" w:rsidRPr="002B16C7" w:rsidRDefault="00AB62E4" w:rsidP="00AB62E4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t>17.</w:t>
      </w:r>
      <w:r w:rsidR="004E5A03" w:rsidRPr="002B16C7">
        <w:rPr>
          <w:bCs/>
          <w:sz w:val="22"/>
          <w:szCs w:val="22"/>
          <w:lang w:val="ru-RU"/>
        </w:rPr>
        <w:t xml:space="preserve"> </w:t>
      </w:r>
      <w:r w:rsidRPr="002B16C7">
        <w:rPr>
          <w:bCs/>
          <w:sz w:val="22"/>
          <w:szCs w:val="22"/>
          <w:lang w:val="ru-MD"/>
        </w:rPr>
        <w:t>В главе 2 графа 3 «Количество операций</w:t>
      </w:r>
      <w:r w:rsidR="00600F60" w:rsidRPr="002B16C7">
        <w:rPr>
          <w:bCs/>
          <w:sz w:val="22"/>
          <w:szCs w:val="22"/>
          <w:lang w:val="ru-MD"/>
        </w:rPr>
        <w:t>»</w:t>
      </w:r>
      <w:r w:rsidRPr="002B16C7">
        <w:rPr>
          <w:bCs/>
          <w:sz w:val="22"/>
          <w:szCs w:val="22"/>
          <w:lang w:val="ru-MD"/>
        </w:rPr>
        <w:t xml:space="preserve"> указывается количество операций по покупке, отозванных физическими лицами в отчетном периоде.</w:t>
      </w:r>
    </w:p>
    <w:p w14:paraId="1452A13B" w14:textId="3E355BE3" w:rsidR="00600F60" w:rsidRPr="002B16C7" w:rsidRDefault="00600F60" w:rsidP="00600F60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t>18.</w:t>
      </w:r>
      <w:r w:rsidR="00EC582A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>В главе 3</w:t>
      </w:r>
      <w:r w:rsidR="00EC582A" w:rsidRPr="002B16C7">
        <w:rPr>
          <w:bCs/>
          <w:sz w:val="22"/>
          <w:szCs w:val="22"/>
          <w:lang w:val="ru-MD"/>
        </w:rPr>
        <w:t xml:space="preserve"> «</w:t>
      </w:r>
      <w:r w:rsidRPr="002B16C7">
        <w:rPr>
          <w:bCs/>
          <w:sz w:val="22"/>
          <w:szCs w:val="22"/>
          <w:lang w:val="ru-MD"/>
        </w:rPr>
        <w:t>Операции по сдаче в лицензированный банк купленной наличной иностранной валюты</w:t>
      </w:r>
      <w:r w:rsidR="00EC582A" w:rsidRPr="002B16C7">
        <w:rPr>
          <w:bCs/>
          <w:sz w:val="22"/>
          <w:szCs w:val="22"/>
          <w:lang w:val="ru-MD"/>
        </w:rPr>
        <w:t>»</w:t>
      </w:r>
      <w:r w:rsidRPr="002B16C7">
        <w:rPr>
          <w:bCs/>
          <w:sz w:val="22"/>
          <w:szCs w:val="22"/>
          <w:lang w:val="ru-MD"/>
        </w:rPr>
        <w:t xml:space="preserve"> указывается информация об операциях по сдаче в лицензированный банк для зачисления на счета гостиницы наличной иностранной валюты, купленной через обменный валютный пункт гостиницы и, если имеются, через валютообменные аппараты. </w:t>
      </w:r>
    </w:p>
    <w:p w14:paraId="41000344" w14:textId="7B678B84" w:rsidR="00600F60" w:rsidRPr="002B16C7" w:rsidRDefault="00600F60" w:rsidP="00600F60">
      <w:pPr>
        <w:tabs>
          <w:tab w:val="left" w:pos="1134"/>
        </w:tabs>
        <w:spacing w:after="120"/>
        <w:ind w:firstLine="720"/>
        <w:jc w:val="both"/>
        <w:rPr>
          <w:bCs/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t>19.</w:t>
      </w:r>
      <w:r w:rsidR="00EC582A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>В главе</w:t>
      </w:r>
      <w:r w:rsidR="004E5A03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>3</w:t>
      </w:r>
      <w:r w:rsidR="00EC582A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 xml:space="preserve">графа 1 </w:t>
      </w:r>
      <w:r w:rsidR="00EC582A" w:rsidRPr="002B16C7">
        <w:rPr>
          <w:bCs/>
          <w:sz w:val="22"/>
          <w:szCs w:val="22"/>
          <w:lang w:val="ru-MD"/>
        </w:rPr>
        <w:t>«</w:t>
      </w:r>
      <w:r w:rsidRPr="002B16C7">
        <w:rPr>
          <w:bCs/>
          <w:sz w:val="22"/>
          <w:szCs w:val="22"/>
          <w:lang w:val="ru-MD"/>
        </w:rPr>
        <w:t>Иностранная валюта</w:t>
      </w:r>
      <w:r w:rsidR="00EC582A" w:rsidRPr="002B16C7">
        <w:rPr>
          <w:bCs/>
          <w:sz w:val="22"/>
          <w:szCs w:val="22"/>
          <w:lang w:val="ru-MD"/>
        </w:rPr>
        <w:t>»</w:t>
      </w:r>
      <w:r w:rsidRPr="002B16C7">
        <w:rPr>
          <w:bCs/>
          <w:sz w:val="22"/>
          <w:szCs w:val="22"/>
          <w:lang w:val="ru-MD"/>
        </w:rPr>
        <w:t xml:space="preserve"> указываются суммы наличной иностранной валюты, купленной в рамках осуществления деятельности</w:t>
      </w:r>
      <w:r w:rsidR="004E5A03" w:rsidRPr="002B16C7">
        <w:rPr>
          <w:bCs/>
          <w:sz w:val="22"/>
          <w:szCs w:val="22"/>
          <w:lang w:val="ru-RU"/>
        </w:rPr>
        <w:t xml:space="preserve"> по</w:t>
      </w:r>
      <w:r w:rsidRPr="002B16C7">
        <w:rPr>
          <w:bCs/>
          <w:sz w:val="22"/>
          <w:szCs w:val="22"/>
          <w:lang w:val="ru-MD"/>
        </w:rPr>
        <w:t xml:space="preserve"> наличному валютному обмену с</w:t>
      </w:r>
      <w:r w:rsidR="009F1AAB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>физическими лицами, которые были сданы</w:t>
      </w:r>
      <w:r w:rsidR="009F1AAB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>в лицензированный банк для зачисления на счета гостиницы.</w:t>
      </w:r>
    </w:p>
    <w:p w14:paraId="388A0F56" w14:textId="69537FF5" w:rsidR="00600F60" w:rsidRPr="00F9211A" w:rsidRDefault="00600F60" w:rsidP="00600F60">
      <w:pPr>
        <w:tabs>
          <w:tab w:val="left" w:pos="1134"/>
        </w:tabs>
        <w:spacing w:after="120"/>
        <w:ind w:firstLine="720"/>
        <w:jc w:val="both"/>
        <w:rPr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t>20.</w:t>
      </w:r>
      <w:r w:rsidRPr="00F9211A">
        <w:rPr>
          <w:sz w:val="22"/>
          <w:szCs w:val="22"/>
          <w:lang w:val="ru-MD"/>
        </w:rPr>
        <w:t xml:space="preserve"> В главе 3 графа 3 </w:t>
      </w:r>
      <w:r w:rsidR="009F1AAB" w:rsidRPr="00F9211A">
        <w:rPr>
          <w:sz w:val="22"/>
          <w:szCs w:val="22"/>
          <w:lang w:val="ru-MD"/>
        </w:rPr>
        <w:t>«</w:t>
      </w:r>
      <w:r w:rsidRPr="00F9211A">
        <w:rPr>
          <w:sz w:val="22"/>
          <w:szCs w:val="22"/>
          <w:lang w:val="ru-MD"/>
        </w:rPr>
        <w:t>Количество операций</w:t>
      </w:r>
      <w:r w:rsidR="009F1AAB" w:rsidRPr="00F9211A">
        <w:rPr>
          <w:sz w:val="22"/>
          <w:szCs w:val="22"/>
          <w:lang w:val="ru-MD"/>
        </w:rPr>
        <w:t>»</w:t>
      </w:r>
      <w:r w:rsidRPr="00F9211A">
        <w:rPr>
          <w:sz w:val="22"/>
          <w:szCs w:val="22"/>
          <w:lang w:val="ru-MD"/>
        </w:rPr>
        <w:t xml:space="preserve"> указывается количество операций по сдаче в отчетном периоде лицензированному банку наличной иностранной валюты, указанной в графе 1.</w:t>
      </w:r>
    </w:p>
    <w:p w14:paraId="237B2299" w14:textId="430D2041" w:rsidR="00600F60" w:rsidRPr="00F9211A" w:rsidRDefault="00600F60" w:rsidP="00600F60">
      <w:pPr>
        <w:tabs>
          <w:tab w:val="left" w:pos="1134"/>
        </w:tabs>
        <w:ind w:firstLine="720"/>
        <w:jc w:val="both"/>
        <w:rPr>
          <w:color w:val="000000" w:themeColor="text1"/>
          <w:sz w:val="22"/>
          <w:szCs w:val="22"/>
          <w:lang w:val="ru-MD"/>
        </w:rPr>
      </w:pPr>
      <w:r w:rsidRPr="002B16C7">
        <w:rPr>
          <w:bCs/>
          <w:sz w:val="22"/>
          <w:szCs w:val="22"/>
          <w:lang w:val="ru-MD"/>
        </w:rPr>
        <w:t>21.</w:t>
      </w:r>
      <w:r w:rsidR="00EC582A" w:rsidRPr="002B16C7">
        <w:rPr>
          <w:bCs/>
          <w:sz w:val="22"/>
          <w:szCs w:val="22"/>
          <w:lang w:val="ru-MD"/>
        </w:rPr>
        <w:t xml:space="preserve"> </w:t>
      </w:r>
      <w:r w:rsidRPr="002B16C7">
        <w:rPr>
          <w:bCs/>
          <w:sz w:val="22"/>
          <w:szCs w:val="22"/>
          <w:lang w:val="ru-MD"/>
        </w:rPr>
        <w:t>Отчет</w:t>
      </w:r>
      <w:r w:rsidRPr="00F9211A">
        <w:rPr>
          <w:sz w:val="22"/>
          <w:szCs w:val="22"/>
          <w:lang w:val="ru-MD"/>
        </w:rPr>
        <w:t xml:space="preserve"> подписывается руководителем и главным бухгалтером, ответственными за деятельность гостиницы по наличному валютному обмену с физическими лицами.</w:t>
      </w:r>
    </w:p>
    <w:p w14:paraId="52C4BEBB" w14:textId="7754948E" w:rsidR="00594FC8" w:rsidRPr="00F9211A" w:rsidRDefault="00594FC8" w:rsidP="0089214F">
      <w:pPr>
        <w:jc w:val="center"/>
        <w:rPr>
          <w:b/>
          <w:bCs/>
          <w:color w:val="000000" w:themeColor="text1"/>
          <w:sz w:val="22"/>
          <w:szCs w:val="22"/>
          <w:lang w:val="ru-MD" w:eastAsia="ro-MD"/>
        </w:rPr>
      </w:pPr>
    </w:p>
    <w:sectPr w:rsidR="00594FC8" w:rsidRPr="00F9211A" w:rsidSect="00B013C4">
      <w:foot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2841" w14:textId="77777777" w:rsidR="00FC2369" w:rsidRDefault="00FC2369" w:rsidP="00FC2369">
      <w:r>
        <w:separator/>
      </w:r>
    </w:p>
  </w:endnote>
  <w:endnote w:type="continuationSeparator" w:id="0">
    <w:p w14:paraId="1BBAA64A" w14:textId="77777777" w:rsidR="00FC2369" w:rsidRDefault="00FC2369" w:rsidP="00FC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11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80561" w14:textId="67745AA4" w:rsidR="00FC2369" w:rsidRDefault="00FC2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78E46" w14:textId="77777777" w:rsidR="00FC2369" w:rsidRDefault="00FC2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679A" w14:textId="77777777" w:rsidR="00FC2369" w:rsidRDefault="00FC2369" w:rsidP="00FC2369">
      <w:r>
        <w:separator/>
      </w:r>
    </w:p>
  </w:footnote>
  <w:footnote w:type="continuationSeparator" w:id="0">
    <w:p w14:paraId="021F106F" w14:textId="77777777" w:rsidR="00FC2369" w:rsidRDefault="00FC2369" w:rsidP="00FC2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CD"/>
    <w:rsid w:val="00020658"/>
    <w:rsid w:val="00022E78"/>
    <w:rsid w:val="00024280"/>
    <w:rsid w:val="0002485A"/>
    <w:rsid w:val="00030FC3"/>
    <w:rsid w:val="00036C91"/>
    <w:rsid w:val="00046CE5"/>
    <w:rsid w:val="00054B1F"/>
    <w:rsid w:val="00056A9F"/>
    <w:rsid w:val="0005768F"/>
    <w:rsid w:val="00061EA4"/>
    <w:rsid w:val="00067260"/>
    <w:rsid w:val="00067DB8"/>
    <w:rsid w:val="0007079A"/>
    <w:rsid w:val="00072E40"/>
    <w:rsid w:val="0007342B"/>
    <w:rsid w:val="00074BC4"/>
    <w:rsid w:val="000762FC"/>
    <w:rsid w:val="00077005"/>
    <w:rsid w:val="000800DC"/>
    <w:rsid w:val="00092B0C"/>
    <w:rsid w:val="0009358F"/>
    <w:rsid w:val="00094ADB"/>
    <w:rsid w:val="00096457"/>
    <w:rsid w:val="000B297D"/>
    <w:rsid w:val="000B4437"/>
    <w:rsid w:val="000B5616"/>
    <w:rsid w:val="000C0E55"/>
    <w:rsid w:val="000C62F3"/>
    <w:rsid w:val="000D16F4"/>
    <w:rsid w:val="000D22DF"/>
    <w:rsid w:val="000E0346"/>
    <w:rsid w:val="000E0FA7"/>
    <w:rsid w:val="000E114D"/>
    <w:rsid w:val="000E1864"/>
    <w:rsid w:val="000E2B1C"/>
    <w:rsid w:val="000E389B"/>
    <w:rsid w:val="000F24F5"/>
    <w:rsid w:val="0010190D"/>
    <w:rsid w:val="001036CA"/>
    <w:rsid w:val="00104573"/>
    <w:rsid w:val="001116C3"/>
    <w:rsid w:val="0011320A"/>
    <w:rsid w:val="00117250"/>
    <w:rsid w:val="0011731D"/>
    <w:rsid w:val="0012052D"/>
    <w:rsid w:val="00123476"/>
    <w:rsid w:val="001238D9"/>
    <w:rsid w:val="00125EE1"/>
    <w:rsid w:val="00130AA3"/>
    <w:rsid w:val="001465EC"/>
    <w:rsid w:val="001468FC"/>
    <w:rsid w:val="00147ED1"/>
    <w:rsid w:val="00153BB8"/>
    <w:rsid w:val="00154C37"/>
    <w:rsid w:val="00154F28"/>
    <w:rsid w:val="0015511A"/>
    <w:rsid w:val="00155A64"/>
    <w:rsid w:val="00156EEF"/>
    <w:rsid w:val="00174ED9"/>
    <w:rsid w:val="00180A65"/>
    <w:rsid w:val="001846C2"/>
    <w:rsid w:val="001856DB"/>
    <w:rsid w:val="001917FF"/>
    <w:rsid w:val="0019449E"/>
    <w:rsid w:val="001961A3"/>
    <w:rsid w:val="001A3D32"/>
    <w:rsid w:val="001E1155"/>
    <w:rsid w:val="001E6C8F"/>
    <w:rsid w:val="001E7695"/>
    <w:rsid w:val="00204E73"/>
    <w:rsid w:val="00206926"/>
    <w:rsid w:val="00207AC3"/>
    <w:rsid w:val="0021577C"/>
    <w:rsid w:val="002162C6"/>
    <w:rsid w:val="00224031"/>
    <w:rsid w:val="0022626A"/>
    <w:rsid w:val="00230182"/>
    <w:rsid w:val="0023472D"/>
    <w:rsid w:val="00234AA5"/>
    <w:rsid w:val="0023662D"/>
    <w:rsid w:val="002441D1"/>
    <w:rsid w:val="002463E3"/>
    <w:rsid w:val="00253D45"/>
    <w:rsid w:val="00254471"/>
    <w:rsid w:val="00254C2A"/>
    <w:rsid w:val="002622BF"/>
    <w:rsid w:val="00265BE6"/>
    <w:rsid w:val="00277E6D"/>
    <w:rsid w:val="002808BF"/>
    <w:rsid w:val="00287FF7"/>
    <w:rsid w:val="00291739"/>
    <w:rsid w:val="0029242E"/>
    <w:rsid w:val="00296222"/>
    <w:rsid w:val="00296AE1"/>
    <w:rsid w:val="00297736"/>
    <w:rsid w:val="002A3657"/>
    <w:rsid w:val="002A3FC4"/>
    <w:rsid w:val="002A5814"/>
    <w:rsid w:val="002A61AC"/>
    <w:rsid w:val="002A6408"/>
    <w:rsid w:val="002B16C7"/>
    <w:rsid w:val="002B5B8A"/>
    <w:rsid w:val="002C0E65"/>
    <w:rsid w:val="002C460F"/>
    <w:rsid w:val="002D0F55"/>
    <w:rsid w:val="002D31A1"/>
    <w:rsid w:val="002D4C99"/>
    <w:rsid w:val="002E39FA"/>
    <w:rsid w:val="002E5268"/>
    <w:rsid w:val="002F3704"/>
    <w:rsid w:val="002F4754"/>
    <w:rsid w:val="002F611A"/>
    <w:rsid w:val="002F7840"/>
    <w:rsid w:val="0030013E"/>
    <w:rsid w:val="00302463"/>
    <w:rsid w:val="00310218"/>
    <w:rsid w:val="00311B74"/>
    <w:rsid w:val="00325423"/>
    <w:rsid w:val="00325979"/>
    <w:rsid w:val="00331FB5"/>
    <w:rsid w:val="0034085A"/>
    <w:rsid w:val="00344054"/>
    <w:rsid w:val="003509D0"/>
    <w:rsid w:val="003519B5"/>
    <w:rsid w:val="003542D0"/>
    <w:rsid w:val="0035697C"/>
    <w:rsid w:val="0036046F"/>
    <w:rsid w:val="00361929"/>
    <w:rsid w:val="003644E5"/>
    <w:rsid w:val="003670A3"/>
    <w:rsid w:val="00381C3C"/>
    <w:rsid w:val="00391267"/>
    <w:rsid w:val="00391DDD"/>
    <w:rsid w:val="00392E40"/>
    <w:rsid w:val="003974EF"/>
    <w:rsid w:val="00397558"/>
    <w:rsid w:val="003A1DF0"/>
    <w:rsid w:val="003A45D6"/>
    <w:rsid w:val="003B1588"/>
    <w:rsid w:val="003B27B9"/>
    <w:rsid w:val="003B3646"/>
    <w:rsid w:val="003D1233"/>
    <w:rsid w:val="003D163D"/>
    <w:rsid w:val="003D4BC1"/>
    <w:rsid w:val="003E5382"/>
    <w:rsid w:val="003F02A4"/>
    <w:rsid w:val="003F66A1"/>
    <w:rsid w:val="004009C7"/>
    <w:rsid w:val="004017E7"/>
    <w:rsid w:val="00403EE1"/>
    <w:rsid w:val="00410BE2"/>
    <w:rsid w:val="00413DD9"/>
    <w:rsid w:val="00415232"/>
    <w:rsid w:val="004177E1"/>
    <w:rsid w:val="00420E2D"/>
    <w:rsid w:val="00427381"/>
    <w:rsid w:val="00432C54"/>
    <w:rsid w:val="004501DC"/>
    <w:rsid w:val="00452BD2"/>
    <w:rsid w:val="0045525C"/>
    <w:rsid w:val="0045545B"/>
    <w:rsid w:val="00471314"/>
    <w:rsid w:val="004714F5"/>
    <w:rsid w:val="00474B5A"/>
    <w:rsid w:val="004762AD"/>
    <w:rsid w:val="00481AD1"/>
    <w:rsid w:val="0048332D"/>
    <w:rsid w:val="00484037"/>
    <w:rsid w:val="0049058E"/>
    <w:rsid w:val="00492A51"/>
    <w:rsid w:val="00494141"/>
    <w:rsid w:val="004A032F"/>
    <w:rsid w:val="004A0D5D"/>
    <w:rsid w:val="004A124E"/>
    <w:rsid w:val="004A2770"/>
    <w:rsid w:val="004A7961"/>
    <w:rsid w:val="004B03EB"/>
    <w:rsid w:val="004B0795"/>
    <w:rsid w:val="004B369E"/>
    <w:rsid w:val="004B72E8"/>
    <w:rsid w:val="004D1755"/>
    <w:rsid w:val="004D5435"/>
    <w:rsid w:val="004E586A"/>
    <w:rsid w:val="004E5A03"/>
    <w:rsid w:val="004F27BC"/>
    <w:rsid w:val="004F36FC"/>
    <w:rsid w:val="004F5882"/>
    <w:rsid w:val="0050176A"/>
    <w:rsid w:val="00502E16"/>
    <w:rsid w:val="00507329"/>
    <w:rsid w:val="0051001C"/>
    <w:rsid w:val="00511406"/>
    <w:rsid w:val="00511F66"/>
    <w:rsid w:val="0052670F"/>
    <w:rsid w:val="0053317D"/>
    <w:rsid w:val="00542369"/>
    <w:rsid w:val="00542731"/>
    <w:rsid w:val="00543F33"/>
    <w:rsid w:val="005451FB"/>
    <w:rsid w:val="005533A2"/>
    <w:rsid w:val="005665DC"/>
    <w:rsid w:val="00570BAC"/>
    <w:rsid w:val="00571071"/>
    <w:rsid w:val="00571AA4"/>
    <w:rsid w:val="00581144"/>
    <w:rsid w:val="00583D9B"/>
    <w:rsid w:val="0059039C"/>
    <w:rsid w:val="0059254A"/>
    <w:rsid w:val="0059380F"/>
    <w:rsid w:val="00594FC8"/>
    <w:rsid w:val="005A0564"/>
    <w:rsid w:val="005A07E3"/>
    <w:rsid w:val="005A228F"/>
    <w:rsid w:val="005A3519"/>
    <w:rsid w:val="005A4D26"/>
    <w:rsid w:val="005B0B7A"/>
    <w:rsid w:val="005B4E6E"/>
    <w:rsid w:val="005C223E"/>
    <w:rsid w:val="005C325E"/>
    <w:rsid w:val="005C3DF1"/>
    <w:rsid w:val="005D6059"/>
    <w:rsid w:val="005D7341"/>
    <w:rsid w:val="005D7784"/>
    <w:rsid w:val="005E1F93"/>
    <w:rsid w:val="005E628C"/>
    <w:rsid w:val="005E7CAF"/>
    <w:rsid w:val="005F1B0D"/>
    <w:rsid w:val="005F2D18"/>
    <w:rsid w:val="005F35D7"/>
    <w:rsid w:val="005F43D7"/>
    <w:rsid w:val="00600F60"/>
    <w:rsid w:val="0060163F"/>
    <w:rsid w:val="00606ABC"/>
    <w:rsid w:val="00612DE4"/>
    <w:rsid w:val="0061371C"/>
    <w:rsid w:val="0061468D"/>
    <w:rsid w:val="00620AE8"/>
    <w:rsid w:val="0062623F"/>
    <w:rsid w:val="006364B7"/>
    <w:rsid w:val="00645840"/>
    <w:rsid w:val="006512BC"/>
    <w:rsid w:val="00652DBE"/>
    <w:rsid w:val="00654B9E"/>
    <w:rsid w:val="00663170"/>
    <w:rsid w:val="0067006B"/>
    <w:rsid w:val="006707EA"/>
    <w:rsid w:val="00670BC0"/>
    <w:rsid w:val="006750E2"/>
    <w:rsid w:val="00680542"/>
    <w:rsid w:val="006824A5"/>
    <w:rsid w:val="006826E6"/>
    <w:rsid w:val="00683E64"/>
    <w:rsid w:val="006A247F"/>
    <w:rsid w:val="006A3B75"/>
    <w:rsid w:val="006A69B4"/>
    <w:rsid w:val="006C09C9"/>
    <w:rsid w:val="006C3697"/>
    <w:rsid w:val="006C5CDF"/>
    <w:rsid w:val="006D0D46"/>
    <w:rsid w:val="006D1BB8"/>
    <w:rsid w:val="006D1CB0"/>
    <w:rsid w:val="006D4E9D"/>
    <w:rsid w:val="006E12E6"/>
    <w:rsid w:val="006E14D4"/>
    <w:rsid w:val="006F101F"/>
    <w:rsid w:val="006F3265"/>
    <w:rsid w:val="006F3A66"/>
    <w:rsid w:val="006F3D8E"/>
    <w:rsid w:val="006F3EC7"/>
    <w:rsid w:val="006F68C9"/>
    <w:rsid w:val="00703C8B"/>
    <w:rsid w:val="00711270"/>
    <w:rsid w:val="00716F0C"/>
    <w:rsid w:val="00717670"/>
    <w:rsid w:val="007204BB"/>
    <w:rsid w:val="00725BA5"/>
    <w:rsid w:val="00730478"/>
    <w:rsid w:val="00740046"/>
    <w:rsid w:val="00741004"/>
    <w:rsid w:val="0075398C"/>
    <w:rsid w:val="00761A20"/>
    <w:rsid w:val="00761C17"/>
    <w:rsid w:val="00762FD0"/>
    <w:rsid w:val="00766042"/>
    <w:rsid w:val="00767309"/>
    <w:rsid w:val="0077224D"/>
    <w:rsid w:val="00774AB2"/>
    <w:rsid w:val="00774F65"/>
    <w:rsid w:val="007804C8"/>
    <w:rsid w:val="00781624"/>
    <w:rsid w:val="007829EF"/>
    <w:rsid w:val="007A25F9"/>
    <w:rsid w:val="007A4235"/>
    <w:rsid w:val="007A7BF6"/>
    <w:rsid w:val="007B5C36"/>
    <w:rsid w:val="007B64B4"/>
    <w:rsid w:val="007C0E12"/>
    <w:rsid w:val="007D51D0"/>
    <w:rsid w:val="007D75E2"/>
    <w:rsid w:val="007D7BAE"/>
    <w:rsid w:val="007E0902"/>
    <w:rsid w:val="007E2C77"/>
    <w:rsid w:val="007E5277"/>
    <w:rsid w:val="007E6D76"/>
    <w:rsid w:val="007F2A9D"/>
    <w:rsid w:val="007F352D"/>
    <w:rsid w:val="007F4960"/>
    <w:rsid w:val="007F4FA7"/>
    <w:rsid w:val="007F74A3"/>
    <w:rsid w:val="007F7FA6"/>
    <w:rsid w:val="008023E5"/>
    <w:rsid w:val="00807011"/>
    <w:rsid w:val="00811070"/>
    <w:rsid w:val="008110B7"/>
    <w:rsid w:val="008151CE"/>
    <w:rsid w:val="0082675D"/>
    <w:rsid w:val="00835051"/>
    <w:rsid w:val="008414B2"/>
    <w:rsid w:val="00846F70"/>
    <w:rsid w:val="0085001E"/>
    <w:rsid w:val="00851831"/>
    <w:rsid w:val="0086394C"/>
    <w:rsid w:val="008660E6"/>
    <w:rsid w:val="00871CA1"/>
    <w:rsid w:val="00875081"/>
    <w:rsid w:val="00884291"/>
    <w:rsid w:val="0089214F"/>
    <w:rsid w:val="008943DE"/>
    <w:rsid w:val="00894490"/>
    <w:rsid w:val="00895CEF"/>
    <w:rsid w:val="008A6C6E"/>
    <w:rsid w:val="008A70FA"/>
    <w:rsid w:val="008B1A19"/>
    <w:rsid w:val="008B2F52"/>
    <w:rsid w:val="008B48CF"/>
    <w:rsid w:val="008B779B"/>
    <w:rsid w:val="008D2250"/>
    <w:rsid w:val="008D3FB1"/>
    <w:rsid w:val="008D47FD"/>
    <w:rsid w:val="008E1F09"/>
    <w:rsid w:val="008F410E"/>
    <w:rsid w:val="008F6988"/>
    <w:rsid w:val="008F6CBB"/>
    <w:rsid w:val="00900F6E"/>
    <w:rsid w:val="0090191E"/>
    <w:rsid w:val="009074D0"/>
    <w:rsid w:val="00913C8D"/>
    <w:rsid w:val="0091548A"/>
    <w:rsid w:val="00916859"/>
    <w:rsid w:val="009246FF"/>
    <w:rsid w:val="00926C07"/>
    <w:rsid w:val="009272D4"/>
    <w:rsid w:val="00930EDE"/>
    <w:rsid w:val="00936485"/>
    <w:rsid w:val="00937D6F"/>
    <w:rsid w:val="00940DDA"/>
    <w:rsid w:val="0094430B"/>
    <w:rsid w:val="00947C3F"/>
    <w:rsid w:val="00950B58"/>
    <w:rsid w:val="00950BF0"/>
    <w:rsid w:val="00950D55"/>
    <w:rsid w:val="00953B4F"/>
    <w:rsid w:val="00955EEB"/>
    <w:rsid w:val="00960C8C"/>
    <w:rsid w:val="0096342C"/>
    <w:rsid w:val="00963C1E"/>
    <w:rsid w:val="0097063F"/>
    <w:rsid w:val="009873FC"/>
    <w:rsid w:val="0099083A"/>
    <w:rsid w:val="009935CF"/>
    <w:rsid w:val="009A5761"/>
    <w:rsid w:val="009A7972"/>
    <w:rsid w:val="009B1271"/>
    <w:rsid w:val="009C3FE1"/>
    <w:rsid w:val="009D418F"/>
    <w:rsid w:val="009D5091"/>
    <w:rsid w:val="009D6D2A"/>
    <w:rsid w:val="009D6FB6"/>
    <w:rsid w:val="009D7885"/>
    <w:rsid w:val="009E3554"/>
    <w:rsid w:val="009E7C15"/>
    <w:rsid w:val="009F1AAB"/>
    <w:rsid w:val="009F3662"/>
    <w:rsid w:val="009F65E0"/>
    <w:rsid w:val="00A04441"/>
    <w:rsid w:val="00A04643"/>
    <w:rsid w:val="00A06E37"/>
    <w:rsid w:val="00A14014"/>
    <w:rsid w:val="00A20464"/>
    <w:rsid w:val="00A214BA"/>
    <w:rsid w:val="00A2163F"/>
    <w:rsid w:val="00A2219E"/>
    <w:rsid w:val="00A238E6"/>
    <w:rsid w:val="00A32E94"/>
    <w:rsid w:val="00A4009F"/>
    <w:rsid w:val="00A5034E"/>
    <w:rsid w:val="00A50A66"/>
    <w:rsid w:val="00A51F4F"/>
    <w:rsid w:val="00A55013"/>
    <w:rsid w:val="00A5731A"/>
    <w:rsid w:val="00A6090C"/>
    <w:rsid w:val="00A61235"/>
    <w:rsid w:val="00A63A94"/>
    <w:rsid w:val="00A641CA"/>
    <w:rsid w:val="00A65FCB"/>
    <w:rsid w:val="00A711CF"/>
    <w:rsid w:val="00A72FC9"/>
    <w:rsid w:val="00A8688C"/>
    <w:rsid w:val="00A8730A"/>
    <w:rsid w:val="00A900AB"/>
    <w:rsid w:val="00A92638"/>
    <w:rsid w:val="00A95EE7"/>
    <w:rsid w:val="00A96808"/>
    <w:rsid w:val="00AA364A"/>
    <w:rsid w:val="00AA69E8"/>
    <w:rsid w:val="00AA798A"/>
    <w:rsid w:val="00AB2105"/>
    <w:rsid w:val="00AB3823"/>
    <w:rsid w:val="00AB62E4"/>
    <w:rsid w:val="00AC03E9"/>
    <w:rsid w:val="00AC54C5"/>
    <w:rsid w:val="00AD1195"/>
    <w:rsid w:val="00AD2950"/>
    <w:rsid w:val="00AD4B3E"/>
    <w:rsid w:val="00AD56A2"/>
    <w:rsid w:val="00AD6703"/>
    <w:rsid w:val="00AD714B"/>
    <w:rsid w:val="00AE1092"/>
    <w:rsid w:val="00AE28C6"/>
    <w:rsid w:val="00AE2CA0"/>
    <w:rsid w:val="00AE4980"/>
    <w:rsid w:val="00AE6572"/>
    <w:rsid w:val="00B013C4"/>
    <w:rsid w:val="00B019C5"/>
    <w:rsid w:val="00B06BAE"/>
    <w:rsid w:val="00B06F16"/>
    <w:rsid w:val="00B114FB"/>
    <w:rsid w:val="00B13EB6"/>
    <w:rsid w:val="00B15E08"/>
    <w:rsid w:val="00B24795"/>
    <w:rsid w:val="00B36543"/>
    <w:rsid w:val="00B41692"/>
    <w:rsid w:val="00B57B91"/>
    <w:rsid w:val="00B57C4D"/>
    <w:rsid w:val="00B622F9"/>
    <w:rsid w:val="00B64940"/>
    <w:rsid w:val="00B66D31"/>
    <w:rsid w:val="00B67E5A"/>
    <w:rsid w:val="00B705A9"/>
    <w:rsid w:val="00B71501"/>
    <w:rsid w:val="00B8410A"/>
    <w:rsid w:val="00B84ADA"/>
    <w:rsid w:val="00B8768F"/>
    <w:rsid w:val="00B91FA2"/>
    <w:rsid w:val="00B95DAE"/>
    <w:rsid w:val="00BA4313"/>
    <w:rsid w:val="00BA5851"/>
    <w:rsid w:val="00BA66DF"/>
    <w:rsid w:val="00BA6EC1"/>
    <w:rsid w:val="00BA7DEB"/>
    <w:rsid w:val="00BB3CB1"/>
    <w:rsid w:val="00BB6D0F"/>
    <w:rsid w:val="00BC289F"/>
    <w:rsid w:val="00BC43FA"/>
    <w:rsid w:val="00BC7327"/>
    <w:rsid w:val="00BD188C"/>
    <w:rsid w:val="00BE1662"/>
    <w:rsid w:val="00BF19A9"/>
    <w:rsid w:val="00C138A8"/>
    <w:rsid w:val="00C139A1"/>
    <w:rsid w:val="00C14C97"/>
    <w:rsid w:val="00C15D03"/>
    <w:rsid w:val="00C218F4"/>
    <w:rsid w:val="00C22896"/>
    <w:rsid w:val="00C42724"/>
    <w:rsid w:val="00C50592"/>
    <w:rsid w:val="00C57733"/>
    <w:rsid w:val="00C61799"/>
    <w:rsid w:val="00C634E7"/>
    <w:rsid w:val="00C661D1"/>
    <w:rsid w:val="00C663F4"/>
    <w:rsid w:val="00C70F4F"/>
    <w:rsid w:val="00C73106"/>
    <w:rsid w:val="00C77168"/>
    <w:rsid w:val="00C90A33"/>
    <w:rsid w:val="00C91C1C"/>
    <w:rsid w:val="00C92554"/>
    <w:rsid w:val="00C92E62"/>
    <w:rsid w:val="00C93BD4"/>
    <w:rsid w:val="00C95001"/>
    <w:rsid w:val="00C95224"/>
    <w:rsid w:val="00C95B4F"/>
    <w:rsid w:val="00CA0A7C"/>
    <w:rsid w:val="00CA1DA1"/>
    <w:rsid w:val="00CA1DB1"/>
    <w:rsid w:val="00CA58A2"/>
    <w:rsid w:val="00CA60EC"/>
    <w:rsid w:val="00CA6ABA"/>
    <w:rsid w:val="00CB5D3B"/>
    <w:rsid w:val="00CC64C5"/>
    <w:rsid w:val="00CC745C"/>
    <w:rsid w:val="00CC7759"/>
    <w:rsid w:val="00CD587C"/>
    <w:rsid w:val="00CD5A5C"/>
    <w:rsid w:val="00CD5B09"/>
    <w:rsid w:val="00CD7B65"/>
    <w:rsid w:val="00CE69B9"/>
    <w:rsid w:val="00CF12C5"/>
    <w:rsid w:val="00CF3ED2"/>
    <w:rsid w:val="00CF3EF3"/>
    <w:rsid w:val="00CF4AA1"/>
    <w:rsid w:val="00CF4DB1"/>
    <w:rsid w:val="00CF7609"/>
    <w:rsid w:val="00D06940"/>
    <w:rsid w:val="00D1322F"/>
    <w:rsid w:val="00D150EE"/>
    <w:rsid w:val="00D15FD4"/>
    <w:rsid w:val="00D16BF8"/>
    <w:rsid w:val="00D243A3"/>
    <w:rsid w:val="00D24815"/>
    <w:rsid w:val="00D35325"/>
    <w:rsid w:val="00D4543E"/>
    <w:rsid w:val="00D462DD"/>
    <w:rsid w:val="00D53B48"/>
    <w:rsid w:val="00D53D9C"/>
    <w:rsid w:val="00D55996"/>
    <w:rsid w:val="00D76DAC"/>
    <w:rsid w:val="00D9044C"/>
    <w:rsid w:val="00D96646"/>
    <w:rsid w:val="00DA3B1D"/>
    <w:rsid w:val="00DB3F7E"/>
    <w:rsid w:val="00DC4E30"/>
    <w:rsid w:val="00DD0198"/>
    <w:rsid w:val="00DD302F"/>
    <w:rsid w:val="00DD4EDC"/>
    <w:rsid w:val="00DE3EA7"/>
    <w:rsid w:val="00DF5AEA"/>
    <w:rsid w:val="00E016CF"/>
    <w:rsid w:val="00E05D32"/>
    <w:rsid w:val="00E12902"/>
    <w:rsid w:val="00E32755"/>
    <w:rsid w:val="00E34623"/>
    <w:rsid w:val="00E3567D"/>
    <w:rsid w:val="00E412CA"/>
    <w:rsid w:val="00E46885"/>
    <w:rsid w:val="00E5200B"/>
    <w:rsid w:val="00E70B28"/>
    <w:rsid w:val="00E75724"/>
    <w:rsid w:val="00E85244"/>
    <w:rsid w:val="00E9057B"/>
    <w:rsid w:val="00E9242F"/>
    <w:rsid w:val="00E92430"/>
    <w:rsid w:val="00E9491A"/>
    <w:rsid w:val="00E967E9"/>
    <w:rsid w:val="00EA15B6"/>
    <w:rsid w:val="00EA6EC5"/>
    <w:rsid w:val="00EB24A8"/>
    <w:rsid w:val="00EB763B"/>
    <w:rsid w:val="00EC1350"/>
    <w:rsid w:val="00EC181F"/>
    <w:rsid w:val="00EC582A"/>
    <w:rsid w:val="00ED05B7"/>
    <w:rsid w:val="00ED2C57"/>
    <w:rsid w:val="00EE0A89"/>
    <w:rsid w:val="00EE6AE9"/>
    <w:rsid w:val="00F0109C"/>
    <w:rsid w:val="00F179E9"/>
    <w:rsid w:val="00F17B91"/>
    <w:rsid w:val="00F23958"/>
    <w:rsid w:val="00F26909"/>
    <w:rsid w:val="00F32101"/>
    <w:rsid w:val="00F3444C"/>
    <w:rsid w:val="00F455A1"/>
    <w:rsid w:val="00F4791C"/>
    <w:rsid w:val="00F5331F"/>
    <w:rsid w:val="00F57847"/>
    <w:rsid w:val="00F600F6"/>
    <w:rsid w:val="00F60B5C"/>
    <w:rsid w:val="00F61B93"/>
    <w:rsid w:val="00F628BA"/>
    <w:rsid w:val="00F630D7"/>
    <w:rsid w:val="00F643FA"/>
    <w:rsid w:val="00F67E8A"/>
    <w:rsid w:val="00F7099D"/>
    <w:rsid w:val="00F73FD5"/>
    <w:rsid w:val="00F7716F"/>
    <w:rsid w:val="00F91511"/>
    <w:rsid w:val="00F91F72"/>
    <w:rsid w:val="00F9211A"/>
    <w:rsid w:val="00F957D3"/>
    <w:rsid w:val="00FA0C47"/>
    <w:rsid w:val="00FA7864"/>
    <w:rsid w:val="00FB3EBB"/>
    <w:rsid w:val="00FC04BA"/>
    <w:rsid w:val="00FC2369"/>
    <w:rsid w:val="00FD4170"/>
    <w:rsid w:val="00FD553B"/>
    <w:rsid w:val="00FE1FA1"/>
    <w:rsid w:val="00FE1FC8"/>
    <w:rsid w:val="00FE2E1A"/>
    <w:rsid w:val="00FE452B"/>
    <w:rsid w:val="00FF0185"/>
    <w:rsid w:val="00FF1BCD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05C8"/>
  <w15:chartTrackingRefBased/>
  <w15:docId w15:val="{F93AC2D3-F48C-4E7E-830B-48E91F6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C218F4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7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6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63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6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3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3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23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3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81144"/>
    <w:pPr>
      <w:spacing w:before="100" w:beforeAutospacing="1" w:after="100" w:afterAutospacing="1"/>
    </w:pPr>
    <w:rPr>
      <w:lang w:val="ro-MD" w:eastAsia="ro-MD"/>
    </w:rPr>
  </w:style>
  <w:style w:type="character" w:customStyle="1" w:styleId="Heading4Char">
    <w:name w:val="Heading 4 Char"/>
    <w:basedOn w:val="DefaultParagraphFont"/>
    <w:link w:val="Heading4"/>
    <w:uiPriority w:val="9"/>
    <w:rsid w:val="00C218F4"/>
    <w:rPr>
      <w:rFonts w:ascii="Times New Roman" w:eastAsia="Times New Roman" w:hAnsi="Times New Roman" w:cs="Times New Roman"/>
      <w:b/>
      <w:bCs/>
      <w:sz w:val="24"/>
      <w:szCs w:val="24"/>
      <w:lang w:eastAsia="ro-MD"/>
    </w:rPr>
  </w:style>
  <w:style w:type="character" w:styleId="Strong">
    <w:name w:val="Strong"/>
    <w:basedOn w:val="DefaultParagraphFont"/>
    <w:uiPriority w:val="22"/>
    <w:qFormat/>
    <w:rsid w:val="00C218F4"/>
    <w:rPr>
      <w:b/>
      <w:bCs/>
    </w:rPr>
  </w:style>
  <w:style w:type="character" w:styleId="Emphasis">
    <w:name w:val="Emphasis"/>
    <w:basedOn w:val="DefaultParagraphFont"/>
    <w:uiPriority w:val="20"/>
    <w:qFormat/>
    <w:rsid w:val="00492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titus xmlns="http://schemas.titus.com/TitusProperties/">
  <TitusGUID xmlns="">bd930316-c1e2-45ab-902b-7b7fca38dd02</TitusGUID>
  <TitusMetadata xmlns="">eyJucyI6IioiLCJwcm9wcyI6W3sibiI6IkNsYXNpZmljYXJlIiwidmFscyI6W3sidmFsdWUiOiJOT05FIn1dfV19</TitusMetadata>
</titu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BFFFE-E6EF-4095-B1B7-2DB8E64583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1D3E586-500B-4869-BFEE-45A74943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F30CD-13DA-400F-95B8-4B961EDC7E34}">
  <ds:schemaRefs>
    <ds:schemaRef ds:uri="http://purl.org/dc/elements/1.1/"/>
    <ds:schemaRef ds:uri="http://purl.org/dc/dcmitype/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A64FB0-D81D-4D47-AD53-DEBCE2916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20</Pages>
  <Words>6279</Words>
  <Characters>36419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2025-09-30T13:01:00Z</dcterms:created>
  <cp:lastPrinted>2025-10-09T11:04:00Z</cp:lastPrinted>
  <dcterms:modified xsi:type="dcterms:W3CDTF">2025-11-21T14:31:00Z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bd930316-c1e2-45ab-902b-7b7fca38dd02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2025-03-28T09:05:51Z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bf3ebb46-c4f6-46b2-a05d-7b8cd3b3d119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ContentTypeId">
    <vt:lpwstr>0x010100A56ABD5BE4AF404FB3448CEE8EDDA4EB</vt:lpwstr>
  </property>
</Properties>
</file>